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772" w:rightChars="-844"/>
      </w:pPr>
      <w:bookmarkStart w:id="0" w:name="_GoBack"/>
      <w:bookmarkEnd w:id="0"/>
      <w:r>
        <w:rPr>
          <w:rFonts w:hint="eastAsia"/>
          <w:b/>
          <w:sz w:val="28"/>
          <w:szCs w:val="28"/>
        </w:rPr>
        <w:t>广东培正学院学生第二课堂活动</w:t>
      </w:r>
      <w:r>
        <w:rPr>
          <w:rFonts w:hint="eastAsia"/>
          <w:b/>
          <w:color w:val="000000"/>
          <w:sz w:val="28"/>
          <w:szCs w:val="28"/>
        </w:rPr>
        <w:t>普通教室</w:t>
      </w:r>
      <w:r>
        <w:rPr>
          <w:rFonts w:hint="eastAsia"/>
          <w:b/>
          <w:sz w:val="28"/>
          <w:szCs w:val="28"/>
        </w:rPr>
        <w:t>申请表</w:t>
      </w:r>
      <w:r>
        <w:rPr>
          <w:rFonts w:hint="eastAsia"/>
          <w:sz w:val="18"/>
          <w:szCs w:val="18"/>
        </w:rPr>
        <w:t>（存根）</w:t>
      </w:r>
      <w:r>
        <w:t xml:space="preserve">  </w:t>
      </w:r>
      <w:r>
        <w:rPr>
          <w:rFonts w:hint="eastAsia"/>
          <w:b/>
        </w:rPr>
        <w:t>编号：</w:t>
      </w:r>
    </w:p>
    <w:tbl>
      <w:tblPr>
        <w:tblStyle w:val="2"/>
        <w:tblW w:w="8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15"/>
        <w:gridCol w:w="1620"/>
        <w:gridCol w:w="540"/>
        <w:gridCol w:w="72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申请学生组织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（社团</w:t>
            </w:r>
            <w:r>
              <w:rPr>
                <w:rFonts w:hint="eastAsia"/>
                <w:b/>
                <w:lang w:eastAsia="zh-CN"/>
              </w:rPr>
              <w:t>、班级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3735" w:type="dxa"/>
            <w:gridSpan w:val="2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申请普通教室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15" w:type="dxa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517" w:firstLineChars="2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78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6667500" cy="45085"/>
                <wp:effectExtent l="0" t="9525" r="7620" b="21590"/>
                <wp:wrapNone/>
                <wp:docPr id="1" name="直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450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" o:spid="_x0000_s1026" o:spt="20" style="position:absolute;left:0pt;flip:y;margin-left:-54pt;margin-top:4.8pt;height:3.55pt;width:525pt;z-index:251662336;mso-width-relative:page;mso-height-relative:page;" filled="f" stroked="t" coordsize="21600,21600" o:gfxdata="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Ejet1wAAAAkBAAAPAAAAAAAAAAEA&#10;IAAAACIAAABkcnMvZG93bnJldi54bWxQSwECFAAUAAAACACHTuJAU6BgwtcBAACeAwAADgAAAAAA&#10;AAABACAAAAAm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rFonts w:hint="eastAsia"/>
          <w:b/>
          <w:sz w:val="28"/>
          <w:szCs w:val="28"/>
        </w:rPr>
        <w:t>广东培正学院学生第二课堂活动普通教室申请表</w:t>
      </w:r>
      <w:r>
        <w:rPr>
          <w:sz w:val="28"/>
          <w:szCs w:val="28"/>
        </w:rPr>
        <w:t xml:space="preserve"> </w:t>
      </w:r>
      <w:r>
        <w:t xml:space="preserve">      </w:t>
      </w:r>
      <w:r>
        <w:rPr>
          <w:rFonts w:hint="eastAsia"/>
          <w:b/>
        </w:rPr>
        <w:t>编号：</w:t>
      </w:r>
    </w:p>
    <w:tbl>
      <w:tblPr>
        <w:tblStyle w:val="2"/>
        <w:tblW w:w="82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30"/>
        <w:gridCol w:w="1605"/>
        <w:gridCol w:w="526"/>
        <w:gridCol w:w="73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申请学生组织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（社团</w:t>
            </w:r>
            <w:r>
              <w:rPr>
                <w:rFonts w:hint="eastAsia"/>
                <w:b/>
                <w:lang w:eastAsia="zh-CN"/>
              </w:rPr>
              <w:t>、班级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3735" w:type="dxa"/>
            <w:gridSpan w:val="2"/>
            <w:vAlign w:val="top"/>
          </w:tcPr>
          <w:p/>
          <w:p/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1083" w:type="dxa"/>
            <w:vAlign w:val="top"/>
          </w:tcPr>
          <w:p>
            <w:pPr>
              <w:widowControl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申请普通教室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30" w:type="dxa"/>
            <w:vAlign w:val="top"/>
          </w:tcPr>
          <w:p/>
          <w:p/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17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07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02" w:type="dxa"/>
            <w:vMerge w:val="restart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2130" w:type="dxa"/>
            <w:vAlign w:val="center"/>
          </w:tcPr>
          <w:p>
            <w:pPr>
              <w:ind w:firstLine="204" w:firstLineChars="97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学生组织</w:t>
            </w:r>
          </w:p>
          <w:p>
            <w:pPr>
              <w:ind w:firstLine="204" w:firstLineChars="9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（社团</w:t>
            </w:r>
            <w:r>
              <w:rPr>
                <w:rFonts w:hint="eastAsia"/>
                <w:b/>
                <w:lang w:eastAsia="zh-CN"/>
              </w:rPr>
              <w:t>、班级</w:t>
            </w:r>
            <w:r>
              <w:rPr>
                <w:rFonts w:hint="eastAsia"/>
                <w:b/>
              </w:rPr>
              <w:t>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3948" w:type="dxa"/>
            <w:gridSpan w:val="4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tabs>
                <w:tab w:val="left" w:pos="26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0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校学生会秘书部</w:t>
            </w:r>
          </w:p>
          <w:p>
            <w:pPr>
              <w:ind w:firstLine="826" w:firstLineChars="392"/>
              <w:jc w:val="both"/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3948" w:type="dxa"/>
            <w:gridSpan w:val="4"/>
            <w:vAlign w:val="top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红蓝物业公司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（清洁绿化主管）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3948" w:type="dxa"/>
            <w:gridSpan w:val="4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02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078" w:type="dxa"/>
            <w:gridSpan w:val="5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注意事项：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1.将此表交由教室管理员，方能开锁使用。</w:t>
            </w:r>
          </w:p>
          <w:p>
            <w:pPr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使用后需做好清洁卫生，恢复教室原样。</w:t>
            </w:r>
          </w:p>
          <w:p>
            <w:pPr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不得在教室门上涂写任何字样。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4.严禁在教室内使用大功率电器。</w:t>
            </w:r>
          </w:p>
          <w:p>
            <w:pPr>
              <w:numPr>
                <w:ilvl w:val="0"/>
                <w:numId w:val="0"/>
              </w:numPr>
              <w:ind w:left="241" w:hanging="241" w:hangingChars="1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5.红蓝物业公司清洁绿化主管办公室在四教旁苗圃园清洁绿化综合楼201办公室。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55EA"/>
    <w:rsid w:val="0C891AFF"/>
    <w:rsid w:val="0CB14B09"/>
    <w:rsid w:val="0FAB0013"/>
    <w:rsid w:val="1D3E1E9D"/>
    <w:rsid w:val="459C7DBD"/>
    <w:rsid w:val="482C2021"/>
    <w:rsid w:val="4F803CFD"/>
    <w:rsid w:val="4F8C2E30"/>
    <w:rsid w:val="6D535020"/>
    <w:rsid w:val="7A3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2018-04-17T11:52:00Z</dcterms:created>
  <dc:creator>Administrator</dc:creator>
  <cp:lastModifiedBy>Arlene</cp:lastModifiedBy>
  <dcterms:modified xsi:type="dcterms:W3CDTF">2019-04-22T11:21:03Z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