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校团委物资申请制度</w:t>
      </w:r>
    </w:p>
    <w:p>
      <w:pPr>
        <w:pStyle w:val="3"/>
        <w:numPr>
          <w:ilvl w:val="0"/>
          <w:numId w:val="1"/>
        </w:numPr>
        <w:bidi w:val="0"/>
        <w:spacing w:after="0" w:afterAutospacing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申请流程</w:t>
      </w:r>
    </w:p>
    <w:p>
      <w:pPr>
        <w:numPr>
          <w:ilvl w:val="0"/>
          <w:numId w:val="2"/>
        </w:numPr>
        <w:spacing w:beforeAutospacing="0"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于全体办公室主任/秘书长群聊/团委官网中下载并打印申请表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按要求填写好相关信息，填写要求详见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，切记随意修改，建议先用铅笔，后用黑笔描黑；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完成填写后需征得各单位指导老师同意并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签字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并盖上各单位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内部章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完成填表签字盖章后于校团委办公室值班时间交到学活612办公室处审核并领取物资，校团委办公室值班时间为：1-16周周三、周四中午12：10-13：00，如更改会提前告知；</w:t>
      </w:r>
    </w:p>
    <w:p>
      <w:pPr>
        <w:numPr>
          <w:ilvl w:val="0"/>
          <w:numId w:val="2"/>
        </w:numPr>
        <w:spacing w:afterAutospacing="0"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如有特殊情况可联系负责人刘嘉濠13927909959；</w:t>
      </w:r>
    </w:p>
    <w:p>
      <w:pPr>
        <w:pStyle w:val="3"/>
        <w:numPr>
          <w:ilvl w:val="0"/>
          <w:numId w:val="1"/>
        </w:numPr>
        <w:bidi w:val="0"/>
        <w:spacing w:before="0" w:beforeAutospacing="0" w:after="0" w:afterAutospacing="0"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申请物资</w:t>
      </w:r>
    </w:p>
    <w:p>
      <w:pPr>
        <w:numPr>
          <w:ilvl w:val="0"/>
          <w:numId w:val="3"/>
        </w:numPr>
        <w:spacing w:beforeAutospacing="0" w:line="360" w:lineRule="auto"/>
        <w:ind w:left="0" w:leftChars="0" w:firstLine="420" w:firstLine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荣誉证书</w:t>
      </w:r>
    </w:p>
    <w:p>
      <w:pPr>
        <w:numPr>
          <w:ilvl w:val="0"/>
          <w:numId w:val="4"/>
        </w:numPr>
        <w:spacing w:line="360" w:lineRule="auto"/>
        <w:ind w:left="240" w:leftChars="0" w:hanging="240" w:hangingChars="1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FF0000"/>
          <w:kern w:val="2"/>
          <w:sz w:val="24"/>
          <w:szCs w:val="24"/>
          <w:lang w:val="en-US" w:eastAsia="zh-CN" w:bidi="ar-SA"/>
        </w:rPr>
        <w:t>校团委发文举办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或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由校团委主办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，各单位承办的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校级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系列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活动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才可申请荣誉证书，例如：周末文化广场、社团文化节、体育文化节、校园文化节等；</w:t>
      </w:r>
    </w:p>
    <w:p>
      <w:pPr>
        <w:numPr>
          <w:ilvl w:val="0"/>
          <w:numId w:val="4"/>
        </w:numPr>
        <w:spacing w:line="360" w:lineRule="auto"/>
        <w:ind w:left="240" w:leftChars="0" w:hanging="240" w:hangingChars="10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申请荣誉证书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数量需合理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，按照奖项设置进行申请，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数量合理且正确；</w:t>
      </w:r>
    </w:p>
    <w:p>
      <w:pPr>
        <w:numPr>
          <w:ilvl w:val="0"/>
          <w:numId w:val="0"/>
        </w:numPr>
        <w:spacing w:line="360" w:lineRule="auto"/>
        <w:ind w:left="425" w:leftChars="0" w:hanging="425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各单位申请时需出示活动奖项证明以及获奖人员名单作为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佐证材料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numPr>
          <w:ilvl w:val="0"/>
          <w:numId w:val="3"/>
        </w:numPr>
        <w:spacing w:beforeAutospacing="0" w:line="360" w:lineRule="auto"/>
        <w:ind w:left="0" w:leftChars="0" w:firstLine="420" w:firstLine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聘书</w:t>
      </w:r>
    </w:p>
    <w:p>
      <w:pPr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申请对象为有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团委发文公示的团学干部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包括校团委、二级学院团委学生会干部，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聘书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由校团委办公室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统一发放；</w:t>
      </w:r>
    </w:p>
    <w:p>
      <w:pPr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需提供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附件证明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：发文截图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模板打印见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附件三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，附件证明需要有指导老师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签名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以及所在单位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内部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盖章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>
      <w:pPr>
        <w:numPr>
          <w:ilvl w:val="0"/>
          <w:numId w:val="3"/>
        </w:numPr>
        <w:spacing w:beforeAutospacing="0" w:line="360" w:lineRule="auto"/>
        <w:ind w:left="0" w:leftChars="0" w:firstLine="420" w:firstLine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培正特色笔记本</w:t>
      </w:r>
    </w:p>
    <w:p>
      <w:pPr>
        <w:numPr>
          <w:ilvl w:val="0"/>
          <w:numId w:val="6"/>
        </w:numPr>
        <w:spacing w:line="360" w:lineRule="auto"/>
        <w:ind w:left="425" w:leftChars="0" w:hanging="425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申请表需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准确填写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笔记本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规格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（大本、中本、小本）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、数量、用途明细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>
      <w:pPr>
        <w:numPr>
          <w:ilvl w:val="0"/>
          <w:numId w:val="6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同个活动可申请不同规格笔记本，申请总数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合理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即可；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spacing w:beforeAutospacing="0" w:line="360" w:lineRule="auto"/>
        <w:ind w:left="0" w:leftChars="0" w:firstLine="420" w:firstLineChars="0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活动用水</w:t>
      </w:r>
    </w:p>
    <w:p>
      <w:pPr>
        <w:numPr>
          <w:ilvl w:val="0"/>
          <w:numId w:val="7"/>
        </w:numPr>
        <w:spacing w:line="360" w:lineRule="auto"/>
        <w:ind w:left="425" w:leftChars="0" w:hanging="425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二级学院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优先使用其内部活动经费购买活动物资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特殊情况可联系校团委办公室物资负责人刘嘉濠向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校团委申请活动用水；</w:t>
      </w:r>
    </w:p>
    <w:p>
      <w:pPr>
        <w:numPr>
          <w:ilvl w:val="0"/>
          <w:numId w:val="7"/>
        </w:numPr>
        <w:spacing w:line="360" w:lineRule="auto"/>
        <w:ind w:left="425" w:leftChars="0" w:hanging="425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申请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数量需合理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，严格按照活动出席嘉宾数量申请，严禁浪费；</w:t>
      </w:r>
    </w:p>
    <w:p>
      <w:pPr>
        <w:pStyle w:val="3"/>
        <w:numPr>
          <w:ilvl w:val="0"/>
          <w:numId w:val="1"/>
        </w:numPr>
        <w:bidi w:val="0"/>
        <w:spacing w:before="0" w:beforeAutospacing="0" w:after="0" w:afterAutospacing="0"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物资管理</w:t>
      </w:r>
    </w:p>
    <w:p>
      <w:pPr>
        <w:numPr>
          <w:ilvl w:val="0"/>
          <w:numId w:val="8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申请表上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需有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单位指导老师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签字和单位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盖章确认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>
      <w:pPr>
        <w:numPr>
          <w:ilvl w:val="0"/>
          <w:numId w:val="8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请各单位申请人在校团委办公室值班时间上交表格，特殊情况可联系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负责人</w:t>
      </w:r>
    </w:p>
    <w:p>
      <w:pPr>
        <w:numPr>
          <w:ilvl w:val="0"/>
          <w:numId w:val="8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交表时需有校团委办公室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工作人员在场，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经工作人员审核无误后再领取物资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>
      <w:pPr>
        <w:numPr>
          <w:ilvl w:val="0"/>
          <w:numId w:val="8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请各单位领取物资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后及时清点并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安排足够人手搬运；</w:t>
      </w:r>
    </w:p>
    <w:p>
      <w:pPr>
        <w:numPr>
          <w:ilvl w:val="0"/>
          <w:numId w:val="8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荣誉证书、聘书、培正特色笔记本和活动用水等物资需严格按照要求进行申请，请各单位谨慎考虑所需物资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，合理使用物资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>
      <w:pPr>
        <w:numPr>
          <w:ilvl w:val="0"/>
          <w:numId w:val="8"/>
        </w:numPr>
        <w:spacing w:line="360" w:lineRule="auto"/>
        <w:ind w:left="425" w:leftChars="0" w:hanging="425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请各单位妥善保管物资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，切勿随意堆放至公共区域，造成安全隐患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br w:type="page"/>
      </w:r>
    </w:p>
    <w:p>
      <w:pPr>
        <w:pStyle w:val="3"/>
        <w:bidi w:val="0"/>
        <w:spacing w:after="0" w:afterAutospacing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附件一</w:t>
      </w:r>
    </w:p>
    <w:p>
      <w:pPr>
        <w:spacing w:beforeAutospacing="0"/>
        <w:rPr>
          <w:rFonts w:hint="default" w:ascii="仿宋_GB2312" w:eastAsia="仿宋_GB2312"/>
          <w:b/>
          <w:sz w:val="24"/>
          <w:szCs w:val="24"/>
        </w:rPr>
      </w:pPr>
      <w:r>
        <w:rPr>
          <w:rFonts w:hint="default" w:ascii="仿宋_GB2312" w:eastAsia="仿宋_GB2312"/>
          <w:sz w:val="28"/>
          <w:szCs w:val="28"/>
        </w:rPr>
        <w:t>附件：</w:t>
      </w:r>
      <w:r>
        <w:rPr>
          <w:rFonts w:hint="default" w:ascii="仿宋_GB2312" w:eastAsia="仿宋_GB2312"/>
          <w:b/>
          <w:sz w:val="24"/>
          <w:szCs w:val="24"/>
        </w:rPr>
        <w:t>聘书、荣誉证书、活动用水及</w:t>
      </w:r>
      <w:r>
        <w:rPr>
          <w:rFonts w:hint="eastAsia" w:ascii="仿宋_GB2312" w:eastAsia="仿宋_GB2312"/>
          <w:b/>
          <w:sz w:val="24"/>
          <w:szCs w:val="24"/>
          <w:lang w:eastAsia="zh-CN"/>
        </w:rPr>
        <w:t>培正特色笔记本</w:t>
      </w:r>
      <w:r>
        <w:rPr>
          <w:rFonts w:hint="default" w:ascii="仿宋_GB2312" w:eastAsia="仿宋_GB2312"/>
          <w:b/>
          <w:sz w:val="24"/>
          <w:szCs w:val="24"/>
        </w:rPr>
        <w:t>等申请表格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827"/>
        <w:gridCol w:w="2991"/>
        <w:gridCol w:w="1913"/>
        <w:gridCol w:w="2018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30" w:hRule="atLeast"/>
          <w:jc w:val="center"/>
        </w:trPr>
        <w:tc>
          <w:tcPr>
            <w:tcW w:w="8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6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default" w:ascii="宋体" w:cs="宋体"/>
                <w:b/>
                <w:bCs/>
                <w:color w:val="000000"/>
                <w:kern w:val="0"/>
                <w:sz w:val="28"/>
                <w:szCs w:val="28"/>
              </w:rPr>
              <w:t>申请表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5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  <w:r>
              <w:rPr>
                <w:rFonts w:hint="default" w:ascii="宋体" w:cs="宋体"/>
                <w:color w:val="000000"/>
                <w:kern w:val="0"/>
                <w:sz w:val="21"/>
                <w:szCs w:val="20"/>
              </w:rPr>
              <w:t>申请部门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申请数量（单位</w:t>
            </w:r>
            <w:r>
              <w:rPr>
                <w:rFonts w:hint="default" w:ascii="宋体" w:cs="宋体"/>
                <w:color w:val="000000"/>
                <w:kern w:val="0"/>
                <w:sz w:val="18"/>
                <w:szCs w:val="16"/>
              </w:rPr>
              <w:t>）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5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申请日期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使用日期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98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用途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18"/>
                <w:szCs w:val="16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0"/>
                <w:lang w:eastAsia="zh-CN"/>
              </w:rPr>
              <w:t>（</w:t>
            </w: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  <w:t>活动主题</w:t>
            </w: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0"/>
                <w:lang w:eastAsia="zh-CN"/>
              </w:rPr>
              <w:t>）</w:t>
            </w:r>
          </w:p>
        </w:tc>
        <w:tc>
          <w:tcPr>
            <w:tcW w:w="6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98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申请联系人</w:t>
            </w:r>
          </w:p>
        </w:tc>
        <w:tc>
          <w:tcPr>
            <w:tcW w:w="6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315" w:firstLineChars="150"/>
              <w:jc w:val="left"/>
              <w:rPr>
                <w:sz w:val="15"/>
                <w:szCs w:val="16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 xml:space="preserve">联系电话                    </w:t>
            </w: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签名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56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指导老师</w:t>
            </w:r>
          </w:p>
        </w:tc>
        <w:tc>
          <w:tcPr>
            <w:tcW w:w="6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  <w:t xml:space="preserve">          </w:t>
            </w: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签名（盖章）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10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15"/>
                <w:szCs w:val="16"/>
                <w:lang w:val="en-US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  <w:t>校团委</w:t>
            </w:r>
          </w:p>
        </w:tc>
        <w:tc>
          <w:tcPr>
            <w:tcW w:w="6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315" w:firstLineChars="150"/>
              <w:jc w:val="left"/>
              <w:rPr>
                <w:sz w:val="15"/>
                <w:szCs w:val="16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 xml:space="preserve">                 </w:t>
            </w:r>
            <w:r>
              <w:rPr>
                <w:rFonts w:hint="eastAsia" w:ascii="宋体" w:cs="宋体"/>
                <w:color w:val="000000"/>
                <w:kern w:val="0"/>
                <w:sz w:val="21"/>
                <w:szCs w:val="20"/>
                <w:lang w:val="en-US" w:eastAsia="zh-CN"/>
              </w:rPr>
              <w:t xml:space="preserve">            </w:t>
            </w: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签名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11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物品使用明细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  <w:highlight w:val="yellow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（可另附明细单）</w:t>
            </w:r>
          </w:p>
        </w:tc>
        <w:tc>
          <w:tcPr>
            <w:tcW w:w="6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  <w:highlight w:val="yellow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_GB2312" w:eastAsia="仿宋_GB2312"/>
          <w:b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如有特殊情况请联系负责人刘嘉濠13927909959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color w:val="000000"/>
          <w:sz w:val="15"/>
          <w:szCs w:val="16"/>
          <w:highlight w:val="none"/>
        </w:rPr>
      </w:pPr>
      <w:r>
        <w:rPr>
          <w:rFonts w:hint="eastAsia" w:ascii="仿宋_GB2312" w:eastAsia="仿宋_GB2312"/>
          <w:b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校团委办公室值班时间：1-16周周三、周四12：10-13:00</w:t>
      </w:r>
    </w:p>
    <w:p>
      <w:pP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br w:type="page"/>
      </w:r>
    </w:p>
    <w:p>
      <w:pPr>
        <w:pStyle w:val="3"/>
        <w:bidi w:val="0"/>
        <w:spacing w:after="0" w:afterAutospacing="0"/>
        <w:rPr>
          <w:rFonts w:hint="default" w:ascii="黑体" w:hAnsi="黑体" w:eastAsia="黑体" w:cs="黑体"/>
          <w:b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>附件二</w:t>
      </w:r>
    </w:p>
    <w:p>
      <w:pPr>
        <w:pStyle w:val="2"/>
        <w:bidi w:val="0"/>
        <w:jc w:val="center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申请表填写要求</w:t>
      </w:r>
    </w:p>
    <w:p>
      <w:pPr>
        <w:numPr>
          <w:ilvl w:val="0"/>
          <w:numId w:val="10"/>
        </w:numPr>
        <w:spacing w:line="360" w:lineRule="auto"/>
        <w:ind w:left="425" w:leftChars="0" w:hanging="425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申请的物资有：荣誉证书、聘书、活动用水、培正特色笔记本</w:t>
      </w:r>
    </w:p>
    <w:p>
      <w:pPr>
        <w:numPr>
          <w:ilvl w:val="0"/>
          <w:numId w:val="10"/>
        </w:numPr>
        <w:spacing w:line="360" w:lineRule="auto"/>
        <w:ind w:left="425" w:leftChars="0" w:hanging="425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填写时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写明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物资全称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、规格、数量、用途明细；</w:t>
      </w:r>
    </w:p>
    <w:p>
      <w:pPr>
        <w:numPr>
          <w:ilvl w:val="0"/>
          <w:numId w:val="10"/>
        </w:numPr>
        <w:spacing w:line="360" w:lineRule="auto"/>
        <w:ind w:left="425" w:leftChars="0" w:hanging="425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填写申请表时需填写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各单位/各部门全称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>
      <w:pPr>
        <w:numPr>
          <w:ilvl w:val="0"/>
          <w:numId w:val="10"/>
        </w:numPr>
        <w:spacing w:line="360" w:lineRule="auto"/>
        <w:ind w:left="425" w:leftChars="0" w:hanging="425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申请表需有指导老师签字和单位盖章；</w:t>
      </w:r>
    </w:p>
    <w:p>
      <w:pPr>
        <w:numPr>
          <w:ilvl w:val="0"/>
          <w:numId w:val="10"/>
        </w:numPr>
        <w:spacing w:line="360" w:lineRule="auto"/>
        <w:ind w:left="425" w:leftChars="0" w:hanging="425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申请数量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单位统一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为：瓶/本/箱/张；</w:t>
      </w:r>
    </w:p>
    <w:p>
      <w:pPr>
        <w:numPr>
          <w:ilvl w:val="0"/>
          <w:numId w:val="10"/>
        </w:numPr>
        <w:spacing w:line="360" w:lineRule="auto"/>
        <w:ind w:left="425" w:leftChars="0" w:hanging="425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请各单位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确保所申请的物资合理使用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，避免出现物资浪费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>
      <w:pPr>
        <w:numPr>
          <w:ilvl w:val="0"/>
          <w:numId w:val="10"/>
        </w:numPr>
        <w:spacing w:line="360" w:lineRule="auto"/>
        <w:ind w:left="425" w:leftChars="0" w:hanging="425" w:firstLine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申请表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需</w:t>
      </w:r>
      <w:r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  <w:t>详细整洁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可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先用铅笔填写，审批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通过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后，再用黑笔描黑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>
      <w:pPr>
        <w:numPr>
          <w:ilvl w:val="0"/>
          <w:numId w:val="10"/>
        </w:numPr>
        <w:spacing w:line="360" w:lineRule="auto"/>
        <w:ind w:left="425" w:leftChars="0" w:hanging="425" w:firstLine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借用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聘书</w:t>
      </w:r>
      <w:r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  <w:t>外壳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无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需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填写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申请表，登记时写明归还日期，由审批人进行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跟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进，逾期未还，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审批人将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及时联系其归还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>
      <w:pPr>
        <w:numPr>
          <w:ilvl w:val="0"/>
          <w:numId w:val="10"/>
        </w:numPr>
        <w:spacing w:line="360" w:lineRule="auto"/>
        <w:ind w:left="425" w:leftChars="0" w:hanging="425" w:firstLine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  <w:t>打印错误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荣誉证书、聘书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需回收并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重新申请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审批人需在申请表右上角注明“打错重申”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>
      <w:pPr>
        <w:numPr>
          <w:ilvl w:val="0"/>
          <w:numId w:val="10"/>
        </w:numPr>
        <w:spacing w:line="360" w:lineRule="auto"/>
        <w:ind w:left="425" w:leftChars="0" w:hanging="425" w:firstLine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党办物资申请表及党办物资登记表需单独存放，统一用一个文件夹收纳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>
      <w:pPr>
        <w:numPr>
          <w:ilvl w:val="0"/>
          <w:numId w:val="10"/>
        </w:numPr>
        <w:spacing w:line="360" w:lineRule="auto"/>
        <w:ind w:left="425" w:leftChars="0" w:hanging="425" w:firstLine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物资急用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需临时领取，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请联系校团委办公室物资负责人刘嘉濠13927909959并至学活612办公室领取物资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申请表后续补交即可；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6510" w:leftChars="3100" w:firstLine="0" w:firstLineChars="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校团委办公室</w:t>
      </w:r>
    </w:p>
    <w:p>
      <w:pPr>
        <w:numPr>
          <w:ilvl w:val="0"/>
          <w:numId w:val="0"/>
        </w:numPr>
        <w:spacing w:line="360" w:lineRule="auto"/>
        <w:ind w:leftChars="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2024年3月24日</w:t>
      </w:r>
    </w:p>
    <w:p>
      <w:pPr>
        <w:numPr>
          <w:ilvl w:val="0"/>
          <w:numId w:val="0"/>
        </w:numPr>
        <w:spacing w:line="360" w:lineRule="auto"/>
        <w:ind w:leftChars="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bidi w:val="0"/>
        <w:spacing w:after="0" w:afterAutospacing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附件三</w:t>
      </w: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3776980</wp:posOffset>
                </wp:positionH>
                <wp:positionV relativeFrom="paragraph">
                  <wp:posOffset>1666240</wp:posOffset>
                </wp:positionV>
                <wp:extent cx="1565910" cy="93916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33035" y="2145665"/>
                          <a:ext cx="1565910" cy="939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  <w:t>指导老师签名</w:t>
                            </w:r>
                          </w:p>
                          <w:p>
                            <w:pPr>
                              <w:rPr>
                                <w:rFonts w:hint="default"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  <w:t>所在单位盖章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7.4pt;margin-top:131.2pt;height:73.95pt;width:123.3pt;z-index:251660288;mso-width-relative:page;mso-height-relative:page;" filled="f" stroked="f" coordsize="21600,21600" o:gfxdata="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DddVJ/cAAAACwEAAA8AAAAAAAAAAQAgAAAA&#10;IgAAAGRycy9kb3ducmV2LnhtbFBLAQIUABQAAAAIAIdO4kCBA3RGsgIAAFoFAAAOAAAAAAAAAAEA&#10;IAAAACsBAABkcnMvZTJvRG9jLnhtbFBLBQYAAAAABgAGAFkBAABPBg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color w:val="FF000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36"/>
                          <w:lang w:val="en-US" w:eastAsia="zh-CN"/>
                        </w:rPr>
                        <w:t>指导老师签名</w:t>
                      </w:r>
                    </w:p>
                    <w:p>
                      <w:pPr>
                        <w:rPr>
                          <w:rFonts w:hint="default"/>
                          <w:color w:val="FF000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36"/>
                          <w:lang w:val="en-US" w:eastAsia="zh-CN"/>
                        </w:rPr>
                        <w:t>所在单位盖章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3624580</wp:posOffset>
                </wp:positionH>
                <wp:positionV relativeFrom="paragraph">
                  <wp:posOffset>1529715</wp:posOffset>
                </wp:positionV>
                <wp:extent cx="1532255" cy="1151255"/>
                <wp:effectExtent l="12700" t="12700" r="24765" b="24765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4435" y="1748155"/>
                          <a:ext cx="1532255" cy="11512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85.4pt;margin-top:120.45pt;height:90.65pt;width:120.65pt;z-index:251659264;v-text-anchor:middle;mso-width-relative:page;mso-height-relative:page;" filled="f" stroked="t" coordsize="21600,21600" o:gfxdata="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PsNaszY&#10;AAAACwEAAA8AAAAAAAAAAQAgAAAAIgAAAGRycy9kb3ducmV2LnhtbFBLAQIUABQAAAAIAIdO4kC5&#10;ZsejywIAAKwFAAAOAAAAAAAAAAEAIAAAACcBAABkcnMvZTJvRG9jLnhtbFBLBQYAAAAABgAGAFkB&#10;AABkBgAAAAA=&#10;">
                <v:fill on="f" focussize="0,0"/>
                <v:stroke weight="2pt" color="#FF0000 [2404]" joinstyle="round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5127625" cy="6262370"/>
            <wp:effectExtent l="0" t="0" r="825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7625" cy="626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325D39"/>
    <w:multiLevelType w:val="singleLevel"/>
    <w:tmpl w:val="DB325D3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sz w:val="21"/>
        <w:szCs w:val="21"/>
      </w:rPr>
    </w:lvl>
  </w:abstractNum>
  <w:abstractNum w:abstractNumId="1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0000002"/>
    <w:multiLevelType w:val="singleLevel"/>
    <w:tmpl w:val="000000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00000003"/>
    <w:multiLevelType w:val="singleLevel"/>
    <w:tmpl w:val="0000000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00000004"/>
    <w:multiLevelType w:val="singleLevel"/>
    <w:tmpl w:val="0000000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color w:val="auto"/>
      </w:rPr>
    </w:lvl>
  </w:abstractNum>
  <w:abstractNum w:abstractNumId="6">
    <w:nsid w:val="00000005"/>
    <w:multiLevelType w:val="singleLevel"/>
    <w:tmpl w:val="0000000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00000006"/>
    <w:multiLevelType w:val="singleLevel"/>
    <w:tmpl w:val="0000000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8">
    <w:nsid w:val="00000007"/>
    <w:multiLevelType w:val="singleLevel"/>
    <w:tmpl w:val="0000000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7913DF1F"/>
    <w:multiLevelType w:val="singleLevel"/>
    <w:tmpl w:val="7913DF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9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wZmUyMTk4YTY5NDkxMTI1NGZmZTk3MjVkNWNhMzAifQ=="/>
  </w:docVars>
  <w:rsids>
    <w:rsidRoot w:val="00000000"/>
    <w:rsid w:val="043678E0"/>
    <w:rsid w:val="057A17B3"/>
    <w:rsid w:val="1E1722A3"/>
    <w:rsid w:val="1E334EC9"/>
    <w:rsid w:val="31CC740C"/>
    <w:rsid w:val="391D7AF6"/>
    <w:rsid w:val="3B404329"/>
    <w:rsid w:val="3C746980"/>
    <w:rsid w:val="44A14118"/>
    <w:rsid w:val="459E31D2"/>
    <w:rsid w:val="59FB3533"/>
    <w:rsid w:val="5C403D31"/>
    <w:rsid w:val="765C172C"/>
    <w:rsid w:val="7CC8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qFormat/>
    <w:uiPriority w:val="0"/>
  </w:style>
  <w:style w:type="table" w:default="1" w:styleId="4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1923</Words>
  <Characters>1970</Characters>
  <Paragraphs>82</Paragraphs>
  <TotalTime>3</TotalTime>
  <ScaleCrop>false</ScaleCrop>
  <LinksUpToDate>false</LinksUpToDate>
  <CharactersWithSpaces>2011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2024-03-23T00:07:00Z</dcterms:created>
  <dc:creator>11414</dc:creator>
  <cp:lastModifiedBy>亦浪</cp:lastModifiedBy>
  <dcterms:modified xsi:type="dcterms:W3CDTF">2024-04-06T09:40:45Z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048A9DCC1941451EB41CBFA0288A84BB_13</vt:lpwstr>
  </property>
</Properties>
</file>