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B07" w:rsidRDefault="003A2BE4">
      <w:pPr>
        <w:pStyle w:val="1"/>
        <w:jc w:val="center"/>
      </w:pPr>
      <w:bookmarkStart w:id="0" w:name="_Toc12568"/>
      <w:bookmarkStart w:id="1" w:name="_Toc8018"/>
      <w:r>
        <w:rPr>
          <w:rFonts w:hint="eastAsia"/>
        </w:rPr>
        <w:t>第二课堂使用说明文档</w:t>
      </w:r>
      <w:bookmarkEnd w:id="0"/>
      <w:bookmarkEnd w:id="1"/>
    </w:p>
    <w:p w:rsidR="001D5B07" w:rsidRDefault="003A2BE4">
      <w:pPr>
        <w:pStyle w:val="1"/>
        <w:jc w:val="center"/>
      </w:pPr>
      <w:bookmarkStart w:id="2" w:name="_Toc31732"/>
      <w:bookmarkStart w:id="3" w:name="_Toc30967"/>
      <w:r>
        <w:rPr>
          <w:rFonts w:hint="eastAsia"/>
        </w:rPr>
        <w:t>（学生端）</w:t>
      </w:r>
      <w:bookmarkEnd w:id="2"/>
      <w:bookmarkEnd w:id="3"/>
    </w:p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3A2BE4">
      <w:pPr>
        <w:jc w:val="center"/>
      </w:pPr>
      <w:r>
        <w:rPr>
          <w:rFonts w:hint="eastAsia"/>
        </w:rPr>
        <w:t>（适用于</w:t>
      </w:r>
      <w:r w:rsidR="0041389B">
        <w:rPr>
          <w:rFonts w:hint="eastAsia"/>
        </w:rPr>
        <w:t>广东培正学院</w:t>
      </w:r>
      <w:r>
        <w:rPr>
          <w:rFonts w:hint="eastAsia"/>
        </w:rPr>
        <w:t>）</w:t>
      </w:r>
    </w:p>
    <w:p w:rsidR="001D5B07" w:rsidRDefault="001D5B07"/>
    <w:p w:rsidR="001D5B07" w:rsidRDefault="001D5B07"/>
    <w:p w:rsidR="001D5B07" w:rsidRDefault="001D5B07"/>
    <w:p w:rsidR="001D5B07" w:rsidRDefault="003A2BE4">
      <w:pPr>
        <w:jc w:val="center"/>
      </w:pP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</w:p>
    <w:p w:rsidR="001D5B07" w:rsidRDefault="001D5B07">
      <w:pPr>
        <w:jc w:val="center"/>
      </w:pPr>
    </w:p>
    <w:p w:rsidR="001D5B07" w:rsidRDefault="001D5B07">
      <w:pPr>
        <w:jc w:val="center"/>
      </w:pPr>
    </w:p>
    <w:p w:rsidR="001D5B07" w:rsidRDefault="001D5B07">
      <w:pPr>
        <w:jc w:val="center"/>
      </w:pPr>
    </w:p>
    <w:p w:rsidR="001D5B07" w:rsidRDefault="001D5B07">
      <w:pPr>
        <w:jc w:val="center"/>
      </w:pPr>
    </w:p>
    <w:p w:rsidR="001D5B07" w:rsidRDefault="001D5B07">
      <w:pPr>
        <w:jc w:val="center"/>
      </w:pPr>
    </w:p>
    <w:p w:rsidR="001D5B07" w:rsidRDefault="001D5B07">
      <w:pPr>
        <w:jc w:val="center"/>
      </w:pPr>
    </w:p>
    <w:p w:rsidR="001D5B07" w:rsidRDefault="001D5B07">
      <w:pPr>
        <w:jc w:val="center"/>
      </w:pPr>
    </w:p>
    <w:p w:rsidR="001D5B07" w:rsidRDefault="001D5B07">
      <w:pPr>
        <w:jc w:val="center"/>
      </w:pPr>
    </w:p>
    <w:sdt>
      <w:sdtPr>
        <w:rPr>
          <w:rFonts w:ascii="宋体" w:eastAsia="宋体" w:hAnsi="宋体"/>
        </w:rPr>
        <w:id w:val="147482557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</w:rPr>
      </w:sdtEndPr>
      <w:sdtContent>
        <w:p w:rsidR="001D5B07" w:rsidRDefault="003A2BE4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1D5B07" w:rsidRDefault="003A2BE4">
          <w:pPr>
            <w:pStyle w:val="WPSOffice1"/>
            <w:tabs>
              <w:tab w:val="right" w:leader="dot" w:pos="8306"/>
            </w:tabs>
            <w:rPr>
              <w:b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hyperlink w:anchor="_Toc8018" w:history="1">
            <w:r>
              <w:rPr>
                <w:rFonts w:hint="eastAsia"/>
                <w:b/>
              </w:rPr>
              <w:t>第二课堂使用说明文档</w:t>
            </w:r>
            <w:r>
              <w:rPr>
                <w:b/>
              </w:rPr>
              <w:tab/>
            </w: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PAGEREF _Toc8018 \h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</w:rPr>
              <w:fldChar w:fldCharType="end"/>
            </w:r>
          </w:hyperlink>
        </w:p>
        <w:p w:rsidR="001D5B07" w:rsidRDefault="003C20DE">
          <w:pPr>
            <w:pStyle w:val="WPSOffice1"/>
            <w:tabs>
              <w:tab w:val="right" w:leader="dot" w:pos="8306"/>
            </w:tabs>
            <w:rPr>
              <w:b/>
            </w:rPr>
          </w:pPr>
          <w:hyperlink w:anchor="_Toc30967" w:history="1">
            <w:r w:rsidR="003A2BE4">
              <w:rPr>
                <w:rFonts w:hint="eastAsia"/>
                <w:b/>
              </w:rPr>
              <w:t>（学生端）</w:t>
            </w:r>
            <w:r w:rsidR="003A2BE4">
              <w:rPr>
                <w:b/>
              </w:rPr>
              <w:tab/>
            </w:r>
            <w:r w:rsidR="003A2BE4">
              <w:rPr>
                <w:b/>
              </w:rPr>
              <w:fldChar w:fldCharType="begin"/>
            </w:r>
            <w:r w:rsidR="003A2BE4">
              <w:rPr>
                <w:b/>
              </w:rPr>
              <w:instrText xml:space="preserve"> PAGEREF _Toc30967 \h </w:instrText>
            </w:r>
            <w:r w:rsidR="003A2BE4">
              <w:rPr>
                <w:b/>
              </w:rPr>
            </w:r>
            <w:r w:rsidR="003A2BE4">
              <w:rPr>
                <w:b/>
              </w:rPr>
              <w:fldChar w:fldCharType="separate"/>
            </w:r>
            <w:r w:rsidR="003A2BE4">
              <w:rPr>
                <w:b/>
              </w:rPr>
              <w:t>1</w:t>
            </w:r>
            <w:r w:rsidR="003A2BE4">
              <w:rPr>
                <w:b/>
              </w:rPr>
              <w:fldChar w:fldCharType="end"/>
            </w:r>
          </w:hyperlink>
        </w:p>
        <w:p w:rsidR="001D5B07" w:rsidRDefault="003C20DE">
          <w:pPr>
            <w:pStyle w:val="WPSOffice1"/>
            <w:tabs>
              <w:tab w:val="right" w:leader="dot" w:pos="8306"/>
            </w:tabs>
            <w:rPr>
              <w:b/>
            </w:rPr>
          </w:pPr>
          <w:hyperlink w:anchor="_Toc27663" w:history="1">
            <w:r w:rsidR="003A2BE4">
              <w:rPr>
                <w:rFonts w:hint="eastAsia"/>
                <w:b/>
              </w:rPr>
              <w:t>1.PC</w:t>
            </w:r>
            <w:r w:rsidR="003A2BE4">
              <w:rPr>
                <w:rFonts w:hint="eastAsia"/>
                <w:b/>
              </w:rPr>
              <w:t>端</w:t>
            </w:r>
            <w:r w:rsidR="003A2BE4">
              <w:rPr>
                <w:b/>
              </w:rPr>
              <w:tab/>
            </w:r>
            <w:r w:rsidR="003A2BE4">
              <w:rPr>
                <w:b/>
              </w:rPr>
              <w:fldChar w:fldCharType="begin"/>
            </w:r>
            <w:r w:rsidR="003A2BE4">
              <w:rPr>
                <w:b/>
              </w:rPr>
              <w:instrText xml:space="preserve"> PAGEREF _Toc27663 \h </w:instrText>
            </w:r>
            <w:r w:rsidR="003A2BE4">
              <w:rPr>
                <w:b/>
              </w:rPr>
            </w:r>
            <w:r w:rsidR="003A2BE4">
              <w:rPr>
                <w:b/>
              </w:rPr>
              <w:fldChar w:fldCharType="separate"/>
            </w:r>
            <w:r w:rsidR="003A2BE4">
              <w:rPr>
                <w:b/>
              </w:rPr>
              <w:t>2</w:t>
            </w:r>
            <w:r w:rsidR="003A2BE4">
              <w:rPr>
                <w:b/>
              </w:rPr>
              <w:fldChar w:fldCharType="end"/>
            </w:r>
          </w:hyperlink>
        </w:p>
        <w:p w:rsidR="001D5B07" w:rsidRDefault="003C20DE">
          <w:pPr>
            <w:pStyle w:val="WPSOffice2"/>
            <w:tabs>
              <w:tab w:val="right" w:leader="dot" w:pos="8306"/>
            </w:tabs>
            <w:ind w:left="420"/>
          </w:pPr>
          <w:hyperlink w:anchor="_Toc18976" w:history="1">
            <w:r w:rsidR="003A2BE4">
              <w:rPr>
                <w:rFonts w:hint="eastAsia"/>
              </w:rPr>
              <w:t>1.1</w:t>
            </w:r>
            <w:r w:rsidR="003A2BE4">
              <w:rPr>
                <w:rFonts w:hint="eastAsia"/>
              </w:rPr>
              <w:t>参与活动</w:t>
            </w:r>
            <w:r w:rsidR="003A2BE4">
              <w:tab/>
            </w:r>
            <w:r w:rsidR="003A2BE4">
              <w:fldChar w:fldCharType="begin"/>
            </w:r>
            <w:r w:rsidR="003A2BE4">
              <w:instrText xml:space="preserve"> PAGEREF _Toc18976 \h </w:instrText>
            </w:r>
            <w:r w:rsidR="003A2BE4">
              <w:fldChar w:fldCharType="separate"/>
            </w:r>
            <w:r w:rsidR="003A2BE4">
              <w:t>3</w:t>
            </w:r>
            <w:r w:rsidR="003A2BE4">
              <w:fldChar w:fldCharType="end"/>
            </w:r>
          </w:hyperlink>
        </w:p>
        <w:p w:rsidR="001D5B07" w:rsidRDefault="003C20DE">
          <w:pPr>
            <w:pStyle w:val="WPSOffice2"/>
            <w:tabs>
              <w:tab w:val="right" w:leader="dot" w:pos="8306"/>
            </w:tabs>
            <w:ind w:left="420"/>
          </w:pPr>
          <w:hyperlink w:anchor="_Toc9103" w:history="1">
            <w:r w:rsidR="003A2BE4">
              <w:rPr>
                <w:rFonts w:hint="eastAsia"/>
              </w:rPr>
              <w:t>1.3</w:t>
            </w:r>
            <w:r w:rsidR="003A2BE4">
              <w:t>申报活动</w:t>
            </w:r>
            <w:r w:rsidR="003A2BE4">
              <w:tab/>
            </w:r>
            <w:r w:rsidR="003A2BE4">
              <w:fldChar w:fldCharType="begin"/>
            </w:r>
            <w:r w:rsidR="003A2BE4">
              <w:instrText xml:space="preserve"> PAGEREF _Toc9103 \h </w:instrText>
            </w:r>
            <w:r w:rsidR="003A2BE4">
              <w:fldChar w:fldCharType="separate"/>
            </w:r>
            <w:r w:rsidR="003A2BE4">
              <w:t>6</w:t>
            </w:r>
            <w:r w:rsidR="003A2BE4">
              <w:fldChar w:fldCharType="end"/>
            </w:r>
          </w:hyperlink>
        </w:p>
        <w:p w:rsidR="001D5B07" w:rsidRDefault="003C20DE">
          <w:pPr>
            <w:pStyle w:val="WPSOffice2"/>
            <w:tabs>
              <w:tab w:val="right" w:leader="dot" w:pos="8306"/>
            </w:tabs>
            <w:ind w:left="420"/>
          </w:pPr>
          <w:hyperlink w:anchor="_Toc12112" w:history="1">
            <w:r w:rsidR="003A2BE4">
              <w:rPr>
                <w:rFonts w:hint="eastAsia"/>
              </w:rPr>
              <w:t>1.4</w:t>
            </w:r>
            <w:r w:rsidR="003A2BE4">
              <w:rPr>
                <w:rFonts w:hint="eastAsia"/>
              </w:rPr>
              <w:t>积分申报</w:t>
            </w:r>
            <w:r w:rsidR="003A2BE4">
              <w:tab/>
            </w:r>
            <w:r w:rsidR="003A2BE4">
              <w:fldChar w:fldCharType="begin"/>
            </w:r>
            <w:r w:rsidR="003A2BE4">
              <w:instrText xml:space="preserve"> PAGEREF _Toc12112 \h </w:instrText>
            </w:r>
            <w:r w:rsidR="003A2BE4">
              <w:fldChar w:fldCharType="separate"/>
            </w:r>
            <w:r w:rsidR="003A2BE4">
              <w:t>7</w:t>
            </w:r>
            <w:r w:rsidR="003A2BE4">
              <w:fldChar w:fldCharType="end"/>
            </w:r>
          </w:hyperlink>
        </w:p>
        <w:p w:rsidR="001D5B07" w:rsidRDefault="003C20DE">
          <w:pPr>
            <w:pStyle w:val="WPSOffice2"/>
            <w:tabs>
              <w:tab w:val="right" w:leader="dot" w:pos="8306"/>
            </w:tabs>
            <w:ind w:left="420"/>
          </w:pPr>
          <w:hyperlink w:anchor="_Toc11022" w:history="1">
            <w:r w:rsidR="003A2BE4">
              <w:t>1.5 </w:t>
            </w:r>
            <w:r w:rsidR="003A2BE4">
              <w:t>第二课堂成绩单</w:t>
            </w:r>
            <w:r w:rsidR="003A2BE4">
              <w:tab/>
            </w:r>
            <w:r w:rsidR="003A2BE4">
              <w:fldChar w:fldCharType="begin"/>
            </w:r>
            <w:r w:rsidR="003A2BE4">
              <w:instrText xml:space="preserve"> PAGEREF _Toc11022 \h </w:instrText>
            </w:r>
            <w:r w:rsidR="003A2BE4">
              <w:fldChar w:fldCharType="separate"/>
            </w:r>
            <w:r w:rsidR="003A2BE4">
              <w:t>8</w:t>
            </w:r>
            <w:r w:rsidR="003A2BE4">
              <w:fldChar w:fldCharType="end"/>
            </w:r>
          </w:hyperlink>
        </w:p>
        <w:p w:rsidR="001D5B07" w:rsidRDefault="003C20DE">
          <w:pPr>
            <w:pStyle w:val="WPSOffice1"/>
            <w:tabs>
              <w:tab w:val="right" w:leader="dot" w:pos="8306"/>
            </w:tabs>
            <w:rPr>
              <w:b/>
            </w:rPr>
          </w:pPr>
          <w:hyperlink w:anchor="_Toc25925" w:history="1">
            <w:r w:rsidR="003A2BE4">
              <w:rPr>
                <w:rFonts w:hint="eastAsia"/>
                <w:b/>
              </w:rPr>
              <w:t>2. APP</w:t>
            </w:r>
            <w:r w:rsidR="003A2BE4">
              <w:rPr>
                <w:rFonts w:hint="eastAsia"/>
                <w:b/>
              </w:rPr>
              <w:t>端</w:t>
            </w:r>
            <w:r w:rsidR="003A2BE4">
              <w:rPr>
                <w:b/>
              </w:rPr>
              <w:tab/>
            </w:r>
            <w:r w:rsidR="003A2BE4">
              <w:rPr>
                <w:b/>
              </w:rPr>
              <w:fldChar w:fldCharType="begin"/>
            </w:r>
            <w:r w:rsidR="003A2BE4">
              <w:rPr>
                <w:b/>
              </w:rPr>
              <w:instrText xml:space="preserve"> PAGEREF _Toc25925 \h </w:instrText>
            </w:r>
            <w:r w:rsidR="003A2BE4">
              <w:rPr>
                <w:b/>
              </w:rPr>
            </w:r>
            <w:r w:rsidR="003A2BE4">
              <w:rPr>
                <w:b/>
              </w:rPr>
              <w:fldChar w:fldCharType="separate"/>
            </w:r>
            <w:r w:rsidR="003A2BE4">
              <w:rPr>
                <w:b/>
              </w:rPr>
              <w:t>10</w:t>
            </w:r>
            <w:r w:rsidR="003A2BE4">
              <w:rPr>
                <w:b/>
              </w:rPr>
              <w:fldChar w:fldCharType="end"/>
            </w:r>
          </w:hyperlink>
        </w:p>
        <w:p w:rsidR="001D5B07" w:rsidRDefault="003C20DE">
          <w:pPr>
            <w:pStyle w:val="WPSOffice2"/>
            <w:tabs>
              <w:tab w:val="right" w:leader="dot" w:pos="8306"/>
            </w:tabs>
            <w:ind w:left="420"/>
          </w:pPr>
          <w:hyperlink w:anchor="_Toc20223" w:history="1">
            <w:r w:rsidR="003A2BE4">
              <w:rPr>
                <w:rFonts w:hint="eastAsia"/>
              </w:rPr>
              <w:t>2.1</w:t>
            </w:r>
            <w:r w:rsidR="003A2BE4">
              <w:rPr>
                <w:rFonts w:hint="eastAsia"/>
              </w:rPr>
              <w:t>参与活动</w:t>
            </w:r>
            <w:r w:rsidR="003A2BE4">
              <w:tab/>
            </w:r>
            <w:r w:rsidR="003A2BE4">
              <w:fldChar w:fldCharType="begin"/>
            </w:r>
            <w:r w:rsidR="003A2BE4">
              <w:instrText xml:space="preserve"> PAGEREF _Toc20223 \h </w:instrText>
            </w:r>
            <w:r w:rsidR="003A2BE4">
              <w:fldChar w:fldCharType="separate"/>
            </w:r>
            <w:r w:rsidR="003A2BE4">
              <w:t>11</w:t>
            </w:r>
            <w:r w:rsidR="003A2BE4">
              <w:fldChar w:fldCharType="end"/>
            </w:r>
          </w:hyperlink>
        </w:p>
        <w:p w:rsidR="001D5B07" w:rsidRDefault="003C20DE">
          <w:pPr>
            <w:pStyle w:val="WPSOffice2"/>
            <w:tabs>
              <w:tab w:val="right" w:leader="dot" w:pos="8306"/>
            </w:tabs>
            <w:ind w:left="420"/>
          </w:pPr>
          <w:hyperlink w:anchor="_Toc9891" w:history="1">
            <w:r w:rsidR="003A2BE4">
              <w:t>2.3 </w:t>
            </w:r>
            <w:r w:rsidR="003A2BE4">
              <w:t>申报活动</w:t>
            </w:r>
            <w:r w:rsidR="003A2BE4">
              <w:tab/>
            </w:r>
            <w:r w:rsidR="003A2BE4">
              <w:fldChar w:fldCharType="begin"/>
            </w:r>
            <w:r w:rsidR="003A2BE4">
              <w:instrText xml:space="preserve"> PAGEREF _Toc9891 \h </w:instrText>
            </w:r>
            <w:r w:rsidR="003A2BE4">
              <w:fldChar w:fldCharType="separate"/>
            </w:r>
            <w:r w:rsidR="003A2BE4">
              <w:t>14</w:t>
            </w:r>
            <w:r w:rsidR="003A2BE4">
              <w:fldChar w:fldCharType="end"/>
            </w:r>
          </w:hyperlink>
        </w:p>
        <w:p w:rsidR="001D5B07" w:rsidRDefault="003C20DE">
          <w:pPr>
            <w:pStyle w:val="WPSOffice2"/>
            <w:tabs>
              <w:tab w:val="right" w:leader="dot" w:pos="8306"/>
            </w:tabs>
            <w:ind w:left="420"/>
          </w:pPr>
          <w:hyperlink w:anchor="_Toc1900" w:history="1">
            <w:r w:rsidR="003A2BE4">
              <w:t>2.4 </w:t>
            </w:r>
            <w:r w:rsidR="003A2BE4">
              <w:t>积分</w:t>
            </w:r>
            <w:r w:rsidR="003A2BE4">
              <w:t>/</w:t>
            </w:r>
            <w:r w:rsidR="003A2BE4">
              <w:t>学分申报</w:t>
            </w:r>
            <w:r w:rsidR="003A2BE4">
              <w:tab/>
            </w:r>
            <w:r w:rsidR="003A2BE4">
              <w:fldChar w:fldCharType="begin"/>
            </w:r>
            <w:r w:rsidR="003A2BE4">
              <w:instrText xml:space="preserve"> PAGEREF _Toc1900 \h </w:instrText>
            </w:r>
            <w:r w:rsidR="003A2BE4">
              <w:fldChar w:fldCharType="separate"/>
            </w:r>
            <w:r w:rsidR="003A2BE4">
              <w:t>15</w:t>
            </w:r>
            <w:r w:rsidR="003A2BE4">
              <w:fldChar w:fldCharType="end"/>
            </w:r>
          </w:hyperlink>
        </w:p>
        <w:p w:rsidR="001D5B07" w:rsidRDefault="003C20DE">
          <w:pPr>
            <w:pStyle w:val="WPSOffice2"/>
            <w:tabs>
              <w:tab w:val="right" w:leader="dot" w:pos="8306"/>
            </w:tabs>
            <w:ind w:left="420"/>
          </w:pPr>
          <w:hyperlink w:anchor="_Toc31587" w:history="1">
            <w:r w:rsidR="003A2BE4">
              <w:t>2.5 </w:t>
            </w:r>
            <w:r w:rsidR="003A2BE4">
              <w:t>第二课堂成绩单</w:t>
            </w:r>
            <w:r w:rsidR="003A2BE4">
              <w:tab/>
            </w:r>
            <w:r w:rsidR="003A2BE4">
              <w:fldChar w:fldCharType="begin"/>
            </w:r>
            <w:r w:rsidR="003A2BE4">
              <w:instrText xml:space="preserve"> PAGEREF _Toc31587 \h </w:instrText>
            </w:r>
            <w:r w:rsidR="003A2BE4">
              <w:fldChar w:fldCharType="separate"/>
            </w:r>
            <w:r w:rsidR="003A2BE4">
              <w:t>16</w:t>
            </w:r>
            <w:r w:rsidR="003A2BE4">
              <w:fldChar w:fldCharType="end"/>
            </w:r>
          </w:hyperlink>
        </w:p>
        <w:p w:rsidR="001D5B07" w:rsidRDefault="003A2BE4">
          <w:pPr>
            <w:jc w:val="center"/>
          </w:pPr>
          <w:r>
            <w:rPr>
              <w:rFonts w:hint="eastAsia"/>
              <w:b/>
            </w:rPr>
            <w:fldChar w:fldCharType="end"/>
          </w:r>
        </w:p>
      </w:sdtContent>
    </w:sdt>
    <w:p w:rsidR="001D5B07" w:rsidRDefault="001D5B07">
      <w:pPr>
        <w:jc w:val="center"/>
      </w:pPr>
    </w:p>
    <w:p w:rsidR="001D5B07" w:rsidRDefault="001D5B07">
      <w:pPr>
        <w:jc w:val="center"/>
      </w:pPr>
    </w:p>
    <w:p w:rsidR="001D5B07" w:rsidRDefault="001D5B07">
      <w:pPr>
        <w:jc w:val="center"/>
      </w:pPr>
    </w:p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1D5B07"/>
    <w:p w:rsidR="001D5B07" w:rsidRDefault="003A2BE4">
      <w:pPr>
        <w:pStyle w:val="3"/>
        <w:rPr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  <w:bookmarkStart w:id="4" w:name="_Toc27663"/>
      <w:r>
        <w:rPr>
          <w:rFonts w:hint="eastAsia"/>
        </w:rPr>
        <w:lastRenderedPageBreak/>
        <w:t>1.PC</w:t>
      </w:r>
      <w:r>
        <w:rPr>
          <w:rFonts w:hint="eastAsia"/>
        </w:rPr>
        <w:t>端</w:t>
      </w:r>
      <w:bookmarkEnd w:id="4"/>
    </w:p>
    <w:p w:rsidR="0041389B" w:rsidRDefault="0041389B" w:rsidP="0041389B">
      <w:pPr>
        <w:pStyle w:val="5"/>
      </w:pPr>
      <w:r w:rsidRPr="0041389B">
        <w:rPr>
          <w:rFonts w:hint="eastAsia"/>
        </w:rPr>
        <w:t>1</w:t>
      </w:r>
      <w:r w:rsidRPr="0041389B">
        <w:t>.1</w:t>
      </w:r>
      <w:r w:rsidR="00B869FB">
        <w:t xml:space="preserve"> </w:t>
      </w:r>
      <w:r w:rsidRPr="0041389B">
        <w:rPr>
          <w:rFonts w:hint="eastAsia"/>
        </w:rPr>
        <w:t>登录</w:t>
      </w:r>
    </w:p>
    <w:p w:rsidR="0041389B" w:rsidRPr="0041389B" w:rsidRDefault="0041389B" w:rsidP="00930452">
      <w:pPr>
        <w:pStyle w:val="6"/>
      </w:pPr>
      <w:r>
        <w:rPr>
          <w:rFonts w:hint="eastAsia"/>
        </w:rPr>
        <w:t>1</w:t>
      </w:r>
      <w:r>
        <w:t xml:space="preserve">.1.1 </w:t>
      </w:r>
      <w:r>
        <w:rPr>
          <w:rFonts w:hint="eastAsia"/>
        </w:rPr>
        <w:t>个人空间登录</w:t>
      </w:r>
    </w:p>
    <w:p w:rsidR="00930452" w:rsidRDefault="003A2BE4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学生可以登录i.chaoxing.com进入至个人空间</w:t>
      </w:r>
    </w:p>
    <w:p w:rsidR="00930452" w:rsidRDefault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969EBF0" wp14:editId="0E269108">
            <wp:extent cx="3815370" cy="252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537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52" w:rsidRDefault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首次登录选择其他方式登录，选择广东培正学院学生综合服务，输入学号，初始密码为：</w:t>
      </w:r>
      <w:proofErr w:type="spellStart"/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cxwfw</w:t>
      </w:r>
      <w:proofErr w:type="spellEnd"/>
      <w:r>
        <w:rPr>
          <w:rFonts w:ascii="宋体" w:eastAsia="宋体" w:hAnsi="宋体" w:cs="宋体"/>
          <w:color w:val="000000"/>
          <w:szCs w:val="21"/>
          <w:shd w:val="clear" w:color="auto" w:fill="FFFFFF"/>
        </w:rPr>
        <w:t>@</w:t>
      </w:r>
    </w:p>
    <w:p w:rsidR="00930452" w:rsidRDefault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CF277E4" wp14:editId="0AF1441E">
            <wp:extent cx="2531276" cy="25200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127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52" w:rsidRDefault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</w:p>
    <w:p w:rsidR="00930452" w:rsidRDefault="00B869FB" w:rsidP="00B869FB">
      <w:pPr>
        <w:pStyle w:val="6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1</w:t>
      </w:r>
      <w:r>
        <w:rPr>
          <w:rFonts w:ascii="宋体" w:eastAsia="宋体" w:hAnsi="宋体" w:cs="宋体"/>
          <w:color w:val="000000"/>
          <w:szCs w:val="21"/>
          <w:shd w:val="clear" w:color="auto" w:fill="FFFFFF"/>
        </w:rPr>
        <w:t xml:space="preserve">.1.2 </w:t>
      </w:r>
      <w:r w:rsidR="00930452"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第二课堂</w:t>
      </w:r>
      <w:r w:rsidR="00930452" w:rsidRPr="00B869FB">
        <w:rPr>
          <w:rFonts w:hint="eastAsia"/>
        </w:rPr>
        <w:t>门户</w:t>
      </w:r>
      <w:r w:rsidR="00930452"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网站访问登录</w:t>
      </w:r>
    </w:p>
    <w:p w:rsidR="00930452" w:rsidRDefault="00B869FB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第二课堂</w:t>
      </w:r>
      <w:r w:rsidRPr="00B869FB">
        <w:rPr>
          <w:rFonts w:ascii="Arial" w:eastAsia="黑体" w:hAnsi="Arial" w:hint="eastAsia"/>
        </w:rPr>
        <w:t>门户</w:t>
      </w: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 xml:space="preserve">网站地址 </w:t>
      </w:r>
      <w:r w:rsidR="00930452" w:rsidRPr="00930452">
        <w:rPr>
          <w:rFonts w:ascii="宋体" w:eastAsia="宋体" w:hAnsi="宋体" w:cs="宋体"/>
          <w:color w:val="000000"/>
          <w:szCs w:val="21"/>
          <w:shd w:val="clear" w:color="auto" w:fill="FFFFFF"/>
        </w:rPr>
        <w:t xml:space="preserve">https://pzdekt.mh.chaoxing.com  </w:t>
      </w:r>
    </w:p>
    <w:p w:rsidR="00930452" w:rsidRPr="00930452" w:rsidRDefault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点击登录按钮，首次登录输入学号，初始密码为：</w:t>
      </w:r>
      <w:proofErr w:type="spellStart"/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cxwfw</w:t>
      </w:r>
      <w:proofErr w:type="spellEnd"/>
      <w:r>
        <w:rPr>
          <w:rFonts w:ascii="宋体" w:eastAsia="宋体" w:hAnsi="宋体" w:cs="宋体"/>
          <w:color w:val="000000"/>
          <w:szCs w:val="21"/>
          <w:shd w:val="clear" w:color="auto" w:fill="FFFFFF"/>
        </w:rPr>
        <w:t>@</w:t>
      </w:r>
    </w:p>
    <w:p w:rsidR="00930452" w:rsidRDefault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8B478A5" wp14:editId="73830116">
            <wp:extent cx="3579193" cy="25200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919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452" w:rsidRDefault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首次登录后可补充手机号信息，补充后可直接用手机号登录</w:t>
      </w:r>
    </w:p>
    <w:p w:rsidR="00930452" w:rsidRDefault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 w:rsidRPr="00930452">
        <w:rPr>
          <w:rFonts w:ascii="宋体" w:eastAsia="宋体" w:hAnsi="宋体" w:cs="宋体"/>
          <w:noProof/>
          <w:color w:val="000000"/>
          <w:szCs w:val="21"/>
          <w:shd w:val="clear" w:color="auto" w:fill="FFFFFF"/>
        </w:rPr>
        <w:drawing>
          <wp:inline distT="0" distB="0" distL="0" distR="0" wp14:anchorId="2607D144" wp14:editId="14F3F42C">
            <wp:extent cx="3677512" cy="2520000"/>
            <wp:effectExtent l="0" t="0" r="0" b="0"/>
            <wp:docPr id="33" name="图片 33" descr="C:\Users\lenovo\AppData\Local\Temp\WeChat Files\1675e4fe8d0ff227b3dd8ef6e9f5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1675e4fe8d0ff227b3dd8ef6e9f527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1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FB" w:rsidRDefault="00B869FB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登录后可从下拉菜单或者个人中心，进入个人空间</w:t>
      </w:r>
    </w:p>
    <w:p w:rsidR="00B869FB" w:rsidRPr="00930452" w:rsidRDefault="00B869FB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DAD062A" wp14:editId="7AB06FFD">
            <wp:extent cx="5274310" cy="14376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07" w:rsidRDefault="003A2BE4">
      <w:pPr>
        <w:pStyle w:val="5"/>
      </w:pPr>
      <w:bookmarkStart w:id="5" w:name="_Toc18976"/>
      <w:r>
        <w:rPr>
          <w:rFonts w:hint="eastAsia"/>
        </w:rPr>
        <w:t>1.</w:t>
      </w:r>
      <w:r w:rsidR="0041389B">
        <w:t>2</w:t>
      </w:r>
      <w:r w:rsidR="00B869FB">
        <w:t xml:space="preserve"> </w:t>
      </w:r>
      <w:r>
        <w:rPr>
          <w:rFonts w:hint="eastAsia"/>
        </w:rPr>
        <w:t>参与活动</w:t>
      </w:r>
      <w:bookmarkEnd w:id="5"/>
    </w:p>
    <w:p w:rsidR="00930452" w:rsidRDefault="00930452" w:rsidP="00930452">
      <w:pPr>
        <w:ind w:firstLineChars="200" w:firstLine="420"/>
        <w:rPr>
          <w:rFonts w:ascii="宋体" w:eastAsia="宋体" w:hAnsi="宋体" w:cs="宋体"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【应用中心】查看【活动广场】，在【活动广场】中可以看到全部活动，可以输入活动标题进行搜索，也可根据活动类别进行快速筛选；</w:t>
      </w:r>
    </w:p>
    <w:p w:rsidR="00930452" w:rsidRDefault="00930452" w:rsidP="00930452">
      <w:r>
        <w:rPr>
          <w:noProof/>
        </w:rPr>
        <w:lastRenderedPageBreak/>
        <w:drawing>
          <wp:inline distT="0" distB="0" distL="114300" distR="114300" wp14:anchorId="1D947523" wp14:editId="635E82A0">
            <wp:extent cx="5271770" cy="257238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3A2BE4">
      <w:pPr>
        <w:pStyle w:val="a3"/>
        <w:widowControl/>
        <w:shd w:val="clear" w:color="auto" w:fill="FFFFFF"/>
        <w:spacing w:beforeAutospacing="0" w:afterAutospacing="0" w:line="360" w:lineRule="atLeast"/>
        <w:ind w:firstLine="435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为了使高校学生全面发展，学生可在内容丰富、形式多样的第二课堂活动广场中选择感兴趣的活动进行报名参与；</w:t>
      </w:r>
    </w:p>
    <w:p w:rsidR="001D5B07" w:rsidRDefault="003A2BE4">
      <w:pPr>
        <w:pStyle w:val="a3"/>
        <w:widowControl/>
        <w:shd w:val="clear" w:color="auto" w:fill="FFFFFF"/>
        <w:spacing w:beforeAutospacing="0" w:afterAutospacing="0" w:line="360" w:lineRule="atLeast"/>
        <w:ind w:firstLine="435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第一步：在活动市场中选择想要参与的活动；进入该活动主页，活动主页中展示活动详情、活动地图、活动数据、相关推荐</w:t>
      </w:r>
      <w:proofErr w:type="gramStart"/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基本功能区等</w:t>
      </w:r>
      <w:proofErr w:type="gramEnd"/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模块。</w:t>
      </w:r>
      <w:r>
        <w:rPr>
          <w:noProof/>
        </w:rPr>
        <w:drawing>
          <wp:inline distT="0" distB="0" distL="114300" distR="114300">
            <wp:extent cx="5259070" cy="2580005"/>
            <wp:effectExtent l="0" t="0" r="1778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1D5B07"/>
    <w:p w:rsidR="001D5B07" w:rsidRDefault="001D5B07"/>
    <w:p w:rsidR="001D5B07" w:rsidRDefault="003A2BE4">
      <w:pPr>
        <w:rPr>
          <w:rFonts w:ascii="宋体" w:eastAsia="宋体" w:hAnsi="宋体" w:cs="宋体"/>
          <w:color w:val="181E33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第二步：点击【报名参与】按钮，进行报名；</w:t>
      </w:r>
    </w:p>
    <w:p w:rsidR="001D5B07" w:rsidRDefault="003A2BE4">
      <w:pPr>
        <w:rPr>
          <w:rFonts w:ascii="宋体" w:eastAsia="宋体" w:hAnsi="宋体" w:cs="宋体"/>
          <w:color w:val="181E33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如该活动有信息填报项，则前往填写相应信息即可；</w:t>
      </w:r>
    </w:p>
    <w:p w:rsidR="001D5B07" w:rsidRDefault="003A2BE4">
      <w:r>
        <w:rPr>
          <w:noProof/>
        </w:rPr>
        <w:lastRenderedPageBreak/>
        <w:drawing>
          <wp:inline distT="0" distB="0" distL="114300" distR="114300">
            <wp:extent cx="5268595" cy="253238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3A2BE4"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第三步：报名信息提交后，等待活动管理员的审核结果；审核通过即可参与该活动；若审核不通过，查看是否在活动要求可参与范围内或信息填写有误，选择是否再次报名参与。</w:t>
      </w:r>
    </w:p>
    <w:p w:rsidR="001D5B07" w:rsidRDefault="003A2BE4">
      <w:r>
        <w:rPr>
          <w:noProof/>
        </w:rPr>
        <w:drawing>
          <wp:inline distT="0" distB="0" distL="114300" distR="114300">
            <wp:extent cx="5264150" cy="2545715"/>
            <wp:effectExtent l="0" t="0" r="1270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1D5B07">
      <w:pPr>
        <w:rPr>
          <w:rStyle w:val="50"/>
        </w:rPr>
      </w:pPr>
    </w:p>
    <w:p w:rsidR="001D5B07" w:rsidRDefault="001D5B07">
      <w:pPr>
        <w:rPr>
          <w:rStyle w:val="50"/>
        </w:rPr>
      </w:pPr>
    </w:p>
    <w:p w:rsidR="001D5B07" w:rsidRDefault="001D5B07">
      <w:pPr>
        <w:rPr>
          <w:rStyle w:val="50"/>
        </w:rPr>
      </w:pPr>
    </w:p>
    <w:p w:rsidR="001D5B07" w:rsidRDefault="001D5B07">
      <w:pPr>
        <w:rPr>
          <w:rStyle w:val="50"/>
        </w:rPr>
      </w:pPr>
    </w:p>
    <w:p w:rsidR="001D5B07" w:rsidRDefault="001D5B07">
      <w:pPr>
        <w:rPr>
          <w:rStyle w:val="50"/>
        </w:rPr>
      </w:pPr>
    </w:p>
    <w:p w:rsidR="001D5B07" w:rsidRDefault="001D5B07">
      <w:pPr>
        <w:rPr>
          <w:rStyle w:val="50"/>
        </w:rPr>
      </w:pPr>
    </w:p>
    <w:p w:rsidR="001D5B07" w:rsidRDefault="001D5B07">
      <w:pPr>
        <w:rPr>
          <w:rStyle w:val="50"/>
        </w:rPr>
      </w:pPr>
    </w:p>
    <w:p w:rsidR="001D5B07" w:rsidRDefault="003A2BE4">
      <w:pPr>
        <w:pStyle w:val="6"/>
      </w:pPr>
      <w:r>
        <w:rPr>
          <w:rFonts w:hint="eastAsia"/>
        </w:rPr>
        <w:lastRenderedPageBreak/>
        <w:t>1.1.1</w:t>
      </w:r>
      <w:r w:rsidR="00B869FB">
        <w:t xml:space="preserve"> </w:t>
      </w:r>
      <w:r>
        <w:rPr>
          <w:rFonts w:hint="eastAsia"/>
        </w:rPr>
        <w:t>活动评价</w:t>
      </w:r>
    </w:p>
    <w:p w:rsidR="001D5B07" w:rsidRDefault="003A2BE4">
      <w:pPr>
        <w:rPr>
          <w:rStyle w:val="50"/>
          <w:rFonts w:ascii="宋体" w:eastAsia="宋体" w:hAnsi="宋体" w:cs="宋体"/>
          <w:sz w:val="21"/>
          <w:szCs w:val="21"/>
        </w:rPr>
      </w:pPr>
      <w:r>
        <w:rPr>
          <w:rStyle w:val="a4"/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活动讨论与评价：</w:t>
      </w:r>
      <w:r>
        <w:rPr>
          <w:rFonts w:ascii="宋体" w:eastAsia="宋体" w:hAnsi="宋体" w:cs="宋体" w:hint="eastAsia"/>
          <w:color w:val="000000"/>
          <w:szCs w:val="21"/>
          <w:shd w:val="clear" w:color="auto" w:fill="FFFFFF"/>
        </w:rPr>
        <w:t>在活动主页中可参与讨论自由发言，活动结束后可对活动进行评分评价；</w:t>
      </w:r>
    </w:p>
    <w:p w:rsidR="001D5B07" w:rsidRDefault="003A2BE4">
      <w:r>
        <w:rPr>
          <w:noProof/>
        </w:rPr>
        <w:drawing>
          <wp:inline distT="0" distB="0" distL="114300" distR="114300">
            <wp:extent cx="5266055" cy="2537460"/>
            <wp:effectExtent l="0" t="0" r="1079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3A2BE4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对该活动进行打分、文字评论。</w:t>
      </w:r>
    </w:p>
    <w:p w:rsidR="001D5B07" w:rsidRDefault="003A2BE4">
      <w:r>
        <w:rPr>
          <w:noProof/>
        </w:rPr>
        <w:drawing>
          <wp:inline distT="0" distB="0" distL="114300" distR="114300">
            <wp:extent cx="5259705" cy="2564130"/>
            <wp:effectExtent l="0" t="0" r="1714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3A2BE4">
      <w:pPr>
        <w:pStyle w:val="6"/>
      </w:pPr>
      <w:r>
        <w:t>1.2.2 </w:t>
      </w:r>
      <w:r>
        <w:t>签到</w:t>
      </w:r>
      <w:r>
        <w:t>/</w:t>
      </w:r>
      <w:r>
        <w:t>签退</w:t>
      </w:r>
    </w:p>
    <w:p w:rsidR="001D5B07" w:rsidRDefault="003A2BE4" w:rsidP="0041389B">
      <w:r>
        <w:rPr>
          <w:rStyle w:val="a4"/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签到签退</w:t>
      </w:r>
      <w:r>
        <w:rPr>
          <w:rFonts w:hint="eastAsia"/>
          <w:shd w:val="clear" w:color="auto" w:fill="FFFFFF"/>
        </w:rPr>
        <w:t>：活动报名成功后若该活动有创建签到签退，参与人可在</w:t>
      </w:r>
      <w:r>
        <w:rPr>
          <w:rFonts w:hint="eastAsia"/>
          <w:shd w:val="clear" w:color="auto" w:fill="FFFFFF"/>
        </w:rPr>
        <w:t>PC</w:t>
      </w:r>
      <w:r>
        <w:rPr>
          <w:rFonts w:hint="eastAsia"/>
          <w:shd w:val="clear" w:color="auto" w:fill="FFFFFF"/>
        </w:rPr>
        <w:t>端、</w:t>
      </w:r>
      <w:r>
        <w:rPr>
          <w:rFonts w:hint="eastAsia"/>
          <w:shd w:val="clear" w:color="auto" w:fill="FFFFFF"/>
        </w:rPr>
        <w:t>APP</w:t>
      </w:r>
      <w:r>
        <w:rPr>
          <w:rFonts w:hint="eastAsia"/>
          <w:shd w:val="clear" w:color="auto" w:fill="FFFFFF"/>
        </w:rPr>
        <w:t>端进行签到和签退，行为记录将提交到活动管理后台，后台管理员可修改参与人的</w:t>
      </w:r>
      <w:proofErr w:type="gramStart"/>
      <w:r>
        <w:rPr>
          <w:rFonts w:hint="eastAsia"/>
          <w:shd w:val="clear" w:color="auto" w:fill="FFFFFF"/>
        </w:rPr>
        <w:t>签到签退状态</w:t>
      </w:r>
      <w:proofErr w:type="gramEnd"/>
      <w:r>
        <w:rPr>
          <w:rFonts w:hint="eastAsia"/>
          <w:shd w:val="clear" w:color="auto" w:fill="FFFFFF"/>
        </w:rPr>
        <w:t>。</w:t>
      </w:r>
      <w:r>
        <w:rPr>
          <w:noProof/>
        </w:rPr>
        <w:lastRenderedPageBreak/>
        <w:drawing>
          <wp:inline distT="0" distB="0" distL="114300" distR="114300">
            <wp:extent cx="5270500" cy="25717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3A2BE4">
      <w:pPr>
        <w:jc w:val="left"/>
        <w:rPr>
          <w:rFonts w:ascii="宋体" w:eastAsia="宋体" w:hAnsi="宋体" w:cs="宋体"/>
          <w:color w:val="181E33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第一步：点击【去签到】按钮，进入该活动的签到列表；</w:t>
      </w:r>
    </w:p>
    <w:p w:rsidR="001D5B07" w:rsidRDefault="003A2BE4">
      <w:pPr>
        <w:pStyle w:val="a3"/>
        <w:widowControl/>
        <w:shd w:val="clear" w:color="auto" w:fill="FFFFFF"/>
        <w:spacing w:beforeAutospacing="0" w:after="360" w:afterAutospacing="0"/>
        <w:rPr>
          <w:rFonts w:ascii="宋体" w:eastAsia="宋体" w:hAnsi="宋体" w:cs="宋体"/>
          <w:color w:val="181E33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第二步：在签到列表中完成管理员设置的相关签到；</w:t>
      </w:r>
    </w:p>
    <w:p w:rsidR="001D5B07" w:rsidRDefault="003A2BE4">
      <w:pPr>
        <w:pStyle w:val="a3"/>
        <w:widowControl/>
        <w:shd w:val="clear" w:color="auto" w:fill="FFFFFF"/>
        <w:spacing w:beforeAutospacing="0" w:after="360" w:afterAutospacing="0"/>
        <w:rPr>
          <w:rFonts w:ascii="宋体" w:eastAsia="宋体" w:hAnsi="宋体" w:cs="宋体"/>
          <w:color w:val="181E33"/>
          <w:sz w:val="21"/>
          <w:szCs w:val="21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如：普通签到只需点击这条签到信息即可；</w:t>
      </w:r>
    </w:p>
    <w:p w:rsidR="001D5B07" w:rsidRDefault="003A2BE4">
      <w:pPr>
        <w:jc w:val="left"/>
        <w:rPr>
          <w:rFonts w:ascii="宋体" w:eastAsia="宋体" w:hAnsi="宋体" w:cs="宋体"/>
          <w:color w:val="181E33"/>
          <w:szCs w:val="21"/>
          <w:shd w:val="clear" w:color="auto" w:fill="FFFFFF"/>
        </w:rPr>
      </w:pPr>
      <w:proofErr w:type="gramStart"/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二维码签到</w:t>
      </w:r>
      <w:proofErr w:type="gramEnd"/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、位置签到：在手机端扫描屏幕二</w:t>
      </w:r>
      <w:proofErr w:type="gramStart"/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维码即</w:t>
      </w:r>
      <w:proofErr w:type="gramEnd"/>
      <w:r>
        <w:rPr>
          <w:rFonts w:ascii="宋体" w:eastAsia="宋体" w:hAnsi="宋体" w:cs="宋体" w:hint="eastAsia"/>
          <w:color w:val="181E33"/>
          <w:szCs w:val="21"/>
          <w:shd w:val="clear" w:color="auto" w:fill="FFFFFF"/>
        </w:rPr>
        <w:t>可完成签到；</w:t>
      </w:r>
    </w:p>
    <w:p w:rsidR="001D5B07" w:rsidRDefault="003A2BE4" w:rsidP="0041389B">
      <w:r>
        <w:rPr>
          <w:noProof/>
        </w:rPr>
        <w:drawing>
          <wp:inline distT="0" distB="0" distL="114300" distR="114300">
            <wp:extent cx="5264150" cy="2564765"/>
            <wp:effectExtent l="0" t="0" r="1270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1D5B07"/>
    <w:p w:rsidR="001D5B07" w:rsidRDefault="001D5B07"/>
    <w:p w:rsidR="001D5B07" w:rsidRDefault="001D5B07"/>
    <w:p w:rsidR="001D5B07" w:rsidRDefault="003A2BE4">
      <w:pPr>
        <w:pStyle w:val="5"/>
      </w:pPr>
      <w:bookmarkStart w:id="6" w:name="_Toc12112"/>
      <w:r>
        <w:rPr>
          <w:rFonts w:hint="eastAsia"/>
        </w:rPr>
        <w:t>1.</w:t>
      </w:r>
      <w:r w:rsidR="003C20DE">
        <w:t>3</w:t>
      </w:r>
      <w:r w:rsidR="00B869FB">
        <w:t xml:space="preserve"> </w:t>
      </w:r>
      <w:r>
        <w:rPr>
          <w:rFonts w:hint="eastAsia"/>
        </w:rPr>
        <w:t>积分申报</w:t>
      </w:r>
      <w:bookmarkEnd w:id="6"/>
    </w:p>
    <w:p w:rsidR="001D5B07" w:rsidRDefault="003A2BE4" w:rsidP="003C20DE">
      <w:pPr>
        <w:pStyle w:val="a3"/>
        <w:widowControl/>
        <w:spacing w:beforeAutospacing="0" w:after="360" w:afterAutospacing="0" w:line="360" w:lineRule="atLeast"/>
        <w:jc w:val="both"/>
        <w:rPr>
          <w:rFonts w:ascii="宋体" w:eastAsia="宋体" w:hAnsi="宋体" w:cs="宋体"/>
          <w:color w:val="000000"/>
          <w:sz w:val="22"/>
          <w:szCs w:val="22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2"/>
          <w:szCs w:val="22"/>
          <w:shd w:val="clear" w:color="auto" w:fill="FFFFFF"/>
        </w:rPr>
        <w:t>学生可根据参与的活动信息，在系统中申报相应的积分或学分，可选填</w:t>
      </w:r>
      <w:r>
        <w:rPr>
          <w:rFonts w:ascii="Times New Roman" w:eastAsia="微软雅黑" w:hAnsi="Times New Roman"/>
          <w:color w:val="000000"/>
          <w:sz w:val="22"/>
          <w:szCs w:val="22"/>
          <w:shd w:val="clear" w:color="auto" w:fill="FFFFFF"/>
        </w:rPr>
        <w:t>1-4</w:t>
      </w:r>
      <w:r>
        <w:rPr>
          <w:rFonts w:ascii="宋体" w:eastAsia="宋体" w:hAnsi="宋体" w:cs="宋体" w:hint="eastAsia"/>
          <w:color w:val="000000"/>
          <w:sz w:val="22"/>
          <w:szCs w:val="22"/>
          <w:shd w:val="clear" w:color="auto" w:fill="FFFFFF"/>
        </w:rPr>
        <w:t>级申报的项目名称，经审批人审批通过后即可将分数录入到成绩单，并将活动信息添加到学生成长记录表中。</w:t>
      </w:r>
    </w:p>
    <w:p w:rsidR="001D5B07" w:rsidRDefault="001D5B07">
      <w:pPr>
        <w:pStyle w:val="a3"/>
        <w:widowControl/>
        <w:spacing w:beforeAutospacing="0" w:after="360" w:afterAutospacing="0" w:line="360" w:lineRule="atLeast"/>
        <w:ind w:firstLine="885"/>
        <w:jc w:val="both"/>
        <w:rPr>
          <w:rFonts w:ascii="宋体" w:eastAsia="宋体" w:hAnsi="宋体" w:cs="宋体"/>
          <w:color w:val="000000"/>
          <w:sz w:val="22"/>
          <w:szCs w:val="22"/>
          <w:shd w:val="clear" w:color="auto" w:fill="FFFFFF"/>
        </w:rPr>
      </w:pPr>
    </w:p>
    <w:p w:rsidR="001D5B07" w:rsidRDefault="003A2BE4">
      <w:pPr>
        <w:pStyle w:val="a3"/>
        <w:widowControl/>
        <w:spacing w:beforeAutospacing="0" w:after="360" w:afterAutospacing="0" w:line="360" w:lineRule="atLeast"/>
        <w:ind w:firstLine="885"/>
        <w:jc w:val="both"/>
        <w:rPr>
          <w:rFonts w:ascii="宋体" w:eastAsia="宋体" w:hAnsi="宋体" w:cs="宋体"/>
          <w:color w:val="000000"/>
          <w:sz w:val="22"/>
          <w:szCs w:val="22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2"/>
          <w:szCs w:val="22"/>
          <w:shd w:val="clear" w:color="auto" w:fill="FFFFFF"/>
        </w:rPr>
        <w:t>第一步：在【应用中心】点击【积分申报】，进入申报页面。</w:t>
      </w:r>
    </w:p>
    <w:p w:rsidR="001D5B07" w:rsidRDefault="003A2BE4">
      <w:pPr>
        <w:pStyle w:val="a3"/>
        <w:widowControl/>
        <w:spacing w:beforeAutospacing="0" w:after="360" w:afterAutospacing="0" w:line="360" w:lineRule="atLeast"/>
        <w:jc w:val="both"/>
      </w:pPr>
      <w:r>
        <w:rPr>
          <w:noProof/>
        </w:rPr>
        <w:drawing>
          <wp:inline distT="0" distB="0" distL="114300" distR="114300">
            <wp:extent cx="5266690" cy="2378075"/>
            <wp:effectExtent l="0" t="0" r="1016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3A2BE4">
      <w:pPr>
        <w:pStyle w:val="a3"/>
        <w:widowControl/>
        <w:spacing w:beforeAutospacing="0" w:after="360" w:afterAutospacing="0" w:line="360" w:lineRule="atLeast"/>
        <w:jc w:val="both"/>
      </w:pPr>
      <w:r>
        <w:rPr>
          <w:noProof/>
        </w:rPr>
        <w:drawing>
          <wp:inline distT="0" distB="0" distL="114300" distR="114300">
            <wp:extent cx="5266690" cy="2540000"/>
            <wp:effectExtent l="0" t="0" r="1016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3A2BE4">
      <w:pPr>
        <w:pStyle w:val="a3"/>
        <w:widowControl/>
        <w:spacing w:beforeAutospacing="0" w:after="360" w:afterAutospacing="0" w:line="360" w:lineRule="atLeast"/>
        <w:jc w:val="both"/>
        <w:rPr>
          <w:rFonts w:ascii="宋体" w:eastAsia="宋体" w:hAnsi="宋体" w:cs="宋体"/>
          <w:color w:val="181E33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第二步：等待管理员审核，审核通过即可将相应积分/学分、项目记录到成绩单中。</w:t>
      </w:r>
    </w:p>
    <w:p w:rsidR="001D5B07" w:rsidRDefault="003A2BE4">
      <w:pPr>
        <w:pStyle w:val="5"/>
      </w:pPr>
      <w:bookmarkStart w:id="7" w:name="_Toc11022"/>
      <w:r>
        <w:t>1.</w:t>
      </w:r>
      <w:r w:rsidR="003C20DE">
        <w:t>4</w:t>
      </w:r>
      <w:r>
        <w:t> </w:t>
      </w:r>
      <w:r>
        <w:t>第二课堂成绩单</w:t>
      </w:r>
      <w:bookmarkEnd w:id="7"/>
    </w:p>
    <w:p w:rsidR="001D5B07" w:rsidRDefault="003A2BE4">
      <w:pPr>
        <w:pStyle w:val="a3"/>
        <w:widowControl/>
        <w:spacing w:beforeAutospacing="0" w:after="360" w:afterAutospacing="0" w:line="360" w:lineRule="atLeast"/>
        <w:ind w:firstLine="435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第二课堂成绩单将包括学生在校期间参与</w:t>
      </w:r>
      <w:r w:rsidR="0041389B"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第二课堂</w:t>
      </w: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各方面的经历和成果。让第二课堂成绩单成为学校人才培养评估、学生综合素质评价、单位选人用人的重要参考依据。</w:t>
      </w:r>
    </w:p>
    <w:p w:rsidR="001D5B07" w:rsidRDefault="003A2BE4">
      <w:pPr>
        <w:pStyle w:val="a3"/>
        <w:widowControl/>
        <w:spacing w:beforeAutospacing="0" w:after="360" w:afterAutospacing="0" w:line="555" w:lineRule="atLeast"/>
        <w:ind w:firstLine="420"/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lastRenderedPageBreak/>
        <w:t>学生在pc端【应用中心】中点击【二课成绩单】，即可查看自己的成绩单及参与的项目和活动记录；</w:t>
      </w:r>
      <w:r>
        <w:rPr>
          <w:noProof/>
        </w:rPr>
        <w:drawing>
          <wp:inline distT="0" distB="0" distL="114300" distR="114300">
            <wp:extent cx="5269230" cy="22923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3A2BE4">
      <w:pPr>
        <w:pStyle w:val="a3"/>
        <w:widowControl/>
        <w:spacing w:beforeAutospacing="0" w:after="360" w:afterAutospacing="0"/>
        <w:ind w:firstLine="420"/>
      </w:pPr>
      <w:r>
        <w:rPr>
          <w:rFonts w:ascii="微软雅黑" w:eastAsia="微软雅黑" w:hAnsi="微软雅黑" w:cs="微软雅黑"/>
          <w:color w:val="181E33"/>
          <w:sz w:val="27"/>
          <w:szCs w:val="27"/>
          <w:shd w:val="clear" w:color="auto" w:fill="FFFFFF"/>
        </w:rPr>
        <w:t> </w:t>
      </w: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 xml:space="preserve"> 在第二课堂成绩单中，学生可以查看第二课堂各分类能力模型、分类下的成绩总分、各类活动完成情况、得分明细。</w:t>
      </w:r>
      <w:r>
        <w:rPr>
          <w:noProof/>
        </w:rPr>
        <w:drawing>
          <wp:inline distT="0" distB="0" distL="114300" distR="114300">
            <wp:extent cx="5272405" cy="2580640"/>
            <wp:effectExtent l="0" t="0" r="444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07" w:rsidRDefault="001D5B07">
      <w:pPr>
        <w:pStyle w:val="a3"/>
        <w:widowControl/>
        <w:spacing w:beforeAutospacing="0" w:after="360" w:afterAutospacing="0"/>
        <w:ind w:firstLine="420"/>
      </w:pPr>
    </w:p>
    <w:p w:rsidR="001D5B07" w:rsidRDefault="001D5B07">
      <w:pPr>
        <w:pStyle w:val="a3"/>
        <w:widowControl/>
        <w:spacing w:beforeAutospacing="0" w:after="360" w:afterAutospacing="0"/>
        <w:ind w:firstLine="420"/>
      </w:pPr>
    </w:p>
    <w:p w:rsidR="001D5B07" w:rsidRDefault="001D5B07">
      <w:pPr>
        <w:pStyle w:val="a3"/>
        <w:widowControl/>
        <w:spacing w:beforeAutospacing="0" w:after="360" w:afterAutospacing="0"/>
        <w:ind w:firstLine="420"/>
      </w:pPr>
    </w:p>
    <w:p w:rsidR="001D5B07" w:rsidRDefault="001D5B07">
      <w:pPr>
        <w:pStyle w:val="a3"/>
        <w:widowControl/>
        <w:spacing w:beforeAutospacing="0" w:after="360" w:afterAutospacing="0"/>
        <w:ind w:firstLine="420"/>
      </w:pPr>
    </w:p>
    <w:p w:rsidR="001D5B07" w:rsidRDefault="001D5B07">
      <w:pPr>
        <w:pStyle w:val="a3"/>
        <w:widowControl/>
        <w:spacing w:beforeAutospacing="0" w:after="360" w:afterAutospacing="0"/>
        <w:ind w:firstLine="420"/>
      </w:pPr>
    </w:p>
    <w:p w:rsidR="001D5B07" w:rsidRDefault="003A2BE4">
      <w:pPr>
        <w:pStyle w:val="3"/>
        <w:numPr>
          <w:ilvl w:val="0"/>
          <w:numId w:val="1"/>
        </w:numPr>
      </w:pPr>
      <w:bookmarkStart w:id="8" w:name="_Toc25925"/>
      <w:r>
        <w:rPr>
          <w:rFonts w:hint="eastAsia"/>
        </w:rPr>
        <w:lastRenderedPageBreak/>
        <w:t>APP</w:t>
      </w:r>
      <w:r>
        <w:rPr>
          <w:rFonts w:hint="eastAsia"/>
        </w:rPr>
        <w:t>端</w:t>
      </w:r>
      <w:bookmarkEnd w:id="8"/>
    </w:p>
    <w:p w:rsidR="003C20DE" w:rsidRDefault="003A2BE4">
      <w:pPr>
        <w:pStyle w:val="a3"/>
        <w:widowControl/>
        <w:shd w:val="clear" w:color="auto" w:fill="FFFFFF"/>
        <w:spacing w:beforeAutospacing="0" w:after="360" w:afterAutospacing="0"/>
        <w:ind w:firstLine="420"/>
        <w:rPr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登录学习通app，</w:t>
      </w:r>
      <w:r w:rsidR="003C20DE" w:rsidRPr="003C20DE">
        <w:rPr>
          <w:rFonts w:ascii="宋体" w:eastAsia="宋体" w:hAnsi="宋体" w:cs="宋体" w:hint="eastAsia"/>
          <w:b/>
          <w:color w:val="000000"/>
          <w:sz w:val="21"/>
          <w:szCs w:val="21"/>
          <w:shd w:val="clear" w:color="auto" w:fill="FFFFFF"/>
        </w:rPr>
        <w:t>输入邀请码：</w:t>
      </w:r>
      <w:r w:rsidR="003C20DE" w:rsidRPr="003C20DE">
        <w:rPr>
          <w:rFonts w:ascii="宋体" w:eastAsia="宋体" w:hAnsi="宋体" w:cs="宋体"/>
          <w:b/>
          <w:color w:val="000000"/>
          <w:sz w:val="21"/>
          <w:szCs w:val="21"/>
          <w:shd w:val="clear" w:color="auto" w:fill="FFFFFF"/>
        </w:rPr>
        <w:t>fw31942</w:t>
      </w:r>
    </w:p>
    <w:p w:rsidR="001D5B07" w:rsidRDefault="003A2BE4">
      <w:pPr>
        <w:pStyle w:val="a3"/>
        <w:widowControl/>
        <w:shd w:val="clear" w:color="auto" w:fill="FFFFFF"/>
        <w:spacing w:beforeAutospacing="0" w:after="360" w:afterAutospacing="0"/>
        <w:ind w:firstLine="420"/>
        <w:rPr>
          <w:rFonts w:ascii="微软雅黑" w:eastAsia="宋体" w:hAnsi="微软雅黑" w:cs="微软雅黑"/>
          <w:color w:val="181E33"/>
          <w:sz w:val="27"/>
          <w:szCs w:val="27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点击【应用中心】—【活动广场】，在【活动广场】中可以看到全部活动，可以输入活动标题进行搜索，也可根据活动类别进行快速筛选；</w:t>
      </w:r>
      <w:r w:rsidR="0041389B" w:rsidRPr="0041389B">
        <w:rPr>
          <w:rFonts w:ascii="宋体" w:eastAsia="宋体" w:hAnsi="宋体" w:cs="宋体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2186880" cy="4824000"/>
            <wp:effectExtent l="0" t="0" r="4445" b="0"/>
            <wp:docPr id="9" name="图片 9" descr="C:\Users\lenovo\AppData\Local\Temp\WeChat Files\2d5b493a047c74b09e2f2953461b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2d5b493a047c74b09e2f2953461b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80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宋体" w:hAnsi="微软雅黑" w:cs="微软雅黑" w:hint="eastAsia"/>
          <w:noProof/>
          <w:color w:val="181E33"/>
          <w:sz w:val="27"/>
          <w:szCs w:val="27"/>
        </w:rPr>
        <w:drawing>
          <wp:inline distT="0" distB="0" distL="114300" distR="114300">
            <wp:extent cx="2346960" cy="4822825"/>
            <wp:effectExtent l="0" t="0" r="15240" b="15875"/>
            <wp:docPr id="17" name="图片 17" descr="IMG_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6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07" w:rsidRDefault="003A2BE4">
      <w:pPr>
        <w:pStyle w:val="5"/>
      </w:pPr>
      <w:bookmarkStart w:id="9" w:name="_Toc20223"/>
      <w:r>
        <w:rPr>
          <w:rFonts w:hint="eastAsia"/>
        </w:rPr>
        <w:t>2.1</w:t>
      </w:r>
      <w:r w:rsidR="00B869FB">
        <w:t xml:space="preserve"> </w:t>
      </w:r>
      <w:r>
        <w:rPr>
          <w:rFonts w:hint="eastAsia"/>
        </w:rPr>
        <w:t>参与活动</w:t>
      </w:r>
      <w:bookmarkEnd w:id="9"/>
    </w:p>
    <w:p w:rsidR="001D5B07" w:rsidRDefault="003A2BE4">
      <w:pPr>
        <w:pStyle w:val="a3"/>
        <w:widowControl/>
        <w:spacing w:beforeAutospacing="0" w:after="360" w:afterAutospacing="0"/>
        <w:ind w:firstLine="435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第一步：在活动市场中选择想要参与的活动；进入该活动主页，活动主页中展示活动详情、活动地图、相关推荐、</w:t>
      </w:r>
      <w:proofErr w:type="gramStart"/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基本功能区等</w:t>
      </w:r>
      <w:proofErr w:type="gramEnd"/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模块。</w:t>
      </w:r>
    </w:p>
    <w:p w:rsidR="001D5B07" w:rsidRDefault="003A2BE4">
      <w:pPr>
        <w:pStyle w:val="a3"/>
        <w:widowControl/>
        <w:spacing w:beforeAutospacing="0" w:after="360" w:afterAutospacing="0"/>
        <w:ind w:firstLine="420"/>
        <w:rPr>
          <w:rFonts w:ascii="宋体" w:eastAsia="宋体" w:hAnsi="宋体" w:cs="宋体"/>
          <w:color w:val="181E33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第二步：点击【报名参与】按钮，进行报名；如该活动有信息填报项，则前往填写相应信息即可；</w:t>
      </w:r>
    </w:p>
    <w:p w:rsidR="001D5B07" w:rsidRDefault="003A2BE4">
      <w:pPr>
        <w:pStyle w:val="a3"/>
        <w:widowControl/>
        <w:spacing w:beforeAutospacing="0" w:after="360" w:afterAutospacing="0"/>
        <w:ind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lastRenderedPageBreak/>
        <w:drawing>
          <wp:inline distT="0" distB="0" distL="114300" distR="114300">
            <wp:extent cx="1666875" cy="3375025"/>
            <wp:effectExtent l="0" t="0" r="9525" b="15875"/>
            <wp:docPr id="18" name="图片 18" descr="IMG_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6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1614170" cy="3317875"/>
            <wp:effectExtent l="0" t="0" r="5080" b="15875"/>
            <wp:docPr id="19" name="图片 19" descr="IMG_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66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1614805" cy="3299460"/>
            <wp:effectExtent l="0" t="0" r="4445" b="15240"/>
            <wp:docPr id="20" name="图片 20" descr="IMG_6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66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07" w:rsidRDefault="003A2BE4">
      <w:pPr>
        <w:pStyle w:val="a3"/>
        <w:widowControl/>
        <w:spacing w:beforeAutospacing="0" w:after="360" w:afterAutospacing="0"/>
        <w:ind w:firstLine="420"/>
        <w:rPr>
          <w:rFonts w:ascii="宋体" w:eastAsia="宋体" w:hAnsi="宋体" w:cs="宋体"/>
          <w:color w:val="181E33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第三步：报名信息提交后，等待活动管理员的审核结果；审核通过即可参与该活动；若审核不通过，查看是否在活动要求可参与范围内或信息填写有误，选择是否再次报名参与。</w:t>
      </w:r>
    </w:p>
    <w:p w:rsidR="001D5B07" w:rsidRDefault="003A2BE4" w:rsidP="00B869FB">
      <w:pPr>
        <w:pStyle w:val="6"/>
        <w:rPr>
          <w:rStyle w:val="60"/>
        </w:rPr>
      </w:pPr>
      <w:r>
        <w:rPr>
          <w:rStyle w:val="60"/>
        </w:rPr>
        <w:lastRenderedPageBreak/>
        <w:t>2.2.1 </w:t>
      </w:r>
      <w:r>
        <w:rPr>
          <w:rStyle w:val="60"/>
        </w:rPr>
        <w:t>活动评价</w:t>
      </w:r>
    </w:p>
    <w:p w:rsidR="001D5B07" w:rsidRDefault="003A2BE4">
      <w:pPr>
        <w:pStyle w:val="a3"/>
        <w:widowControl/>
        <w:spacing w:beforeAutospacing="0" w:after="360" w:afterAutospacing="0"/>
        <w:ind w:firstLine="42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开启了评论的活动中，参与者可以对活动进行打分、文字评论。</w:t>
      </w: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3267710" cy="6579870"/>
            <wp:effectExtent l="0" t="0" r="8890" b="11430"/>
            <wp:docPr id="21" name="图片 21" descr="IMG_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66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07" w:rsidRDefault="001D5B07" w:rsidP="00B869FB"/>
    <w:p w:rsidR="001D5B07" w:rsidRDefault="001D5B07"/>
    <w:p w:rsidR="001D5B07" w:rsidRDefault="001D5B07"/>
    <w:p w:rsidR="001D5B07" w:rsidRDefault="001D5B07" w:rsidP="00B869FB"/>
    <w:p w:rsidR="001D5B07" w:rsidRDefault="003A2BE4">
      <w:pPr>
        <w:pStyle w:val="6"/>
      </w:pPr>
      <w:r>
        <w:lastRenderedPageBreak/>
        <w:t>2.2.2 </w:t>
      </w:r>
      <w:r>
        <w:t>签到</w:t>
      </w:r>
      <w:r>
        <w:t>/</w:t>
      </w:r>
      <w:r>
        <w:t>签退</w:t>
      </w:r>
    </w:p>
    <w:p w:rsidR="001D5B07" w:rsidRDefault="003A2BE4">
      <w:r>
        <w:rPr>
          <w:rFonts w:hint="eastAsia"/>
          <w:b/>
          <w:bCs/>
        </w:rPr>
        <w:t>签到签退</w:t>
      </w:r>
      <w:r>
        <w:rPr>
          <w:rFonts w:hint="eastAsia"/>
        </w:rPr>
        <w:t>：活动报名成功后若该活动有创建签到签退，参与人可在</w:t>
      </w:r>
      <w:r>
        <w:rPr>
          <w:rFonts w:hint="eastAsia"/>
        </w:rPr>
        <w:t>PC</w:t>
      </w:r>
      <w:r>
        <w:rPr>
          <w:rFonts w:hint="eastAsia"/>
        </w:rPr>
        <w:t>端、</w:t>
      </w:r>
      <w:r>
        <w:rPr>
          <w:rFonts w:hint="eastAsia"/>
        </w:rPr>
        <w:t>APP</w:t>
      </w:r>
      <w:r>
        <w:rPr>
          <w:rFonts w:hint="eastAsia"/>
        </w:rPr>
        <w:t>端进行签到和签退。</w:t>
      </w:r>
    </w:p>
    <w:p w:rsidR="001D5B07" w:rsidRDefault="003A2BE4">
      <w:r>
        <w:rPr>
          <w:rFonts w:hint="eastAsia"/>
        </w:rPr>
        <w:t>第一步：点击【去签到】按钮，进入该活动的签到列表；</w:t>
      </w:r>
    </w:p>
    <w:p w:rsidR="001D5B07" w:rsidRDefault="003A2BE4">
      <w:pPr>
        <w:pStyle w:val="a3"/>
        <w:widowControl/>
        <w:spacing w:beforeAutospacing="0" w:after="360" w:afterAutospacing="0"/>
        <w:ind w:firstLine="42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2036445" cy="4123690"/>
            <wp:effectExtent l="0" t="0" r="1905" b="10160"/>
            <wp:docPr id="22" name="图片 22" descr="IMG_6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666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07" w:rsidRDefault="003A2BE4">
      <w:pPr>
        <w:pStyle w:val="a3"/>
        <w:widowControl/>
        <w:spacing w:beforeAutospacing="0" w:after="360" w:afterAutospacing="0"/>
        <w:ind w:firstLine="420"/>
        <w:rPr>
          <w:rFonts w:ascii="宋体" w:eastAsia="宋体" w:hAnsi="宋体" w:cs="宋体"/>
          <w:color w:val="181E33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普通签到只需点击这条签到信息即可；</w:t>
      </w:r>
      <w:proofErr w:type="gramStart"/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二维码签到</w:t>
      </w:r>
      <w:proofErr w:type="gramEnd"/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、位置签到：在手机端扫描屏幕</w:t>
      </w:r>
      <w:proofErr w:type="gramStart"/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二维码或</w:t>
      </w:r>
      <w:proofErr w:type="gramEnd"/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在所设置的位置进行签到即可完成。</w:t>
      </w:r>
    </w:p>
    <w:p w:rsidR="001D5B07" w:rsidRDefault="001D5B07" w:rsidP="00B869FB"/>
    <w:p w:rsidR="001D5B07" w:rsidRDefault="001D5B07" w:rsidP="00B869FB"/>
    <w:p w:rsidR="001D5B07" w:rsidRDefault="001D5B07"/>
    <w:p w:rsidR="001D5B07" w:rsidRDefault="003A2BE4">
      <w:pPr>
        <w:pStyle w:val="5"/>
      </w:pPr>
      <w:bookmarkStart w:id="10" w:name="_Toc1900"/>
      <w:r>
        <w:t>2.</w:t>
      </w:r>
      <w:r w:rsidR="003C20DE">
        <w:t>2</w:t>
      </w:r>
      <w:r>
        <w:t> </w:t>
      </w:r>
      <w:r>
        <w:t>积分</w:t>
      </w:r>
      <w:r>
        <w:t>/</w:t>
      </w:r>
      <w:r>
        <w:t>学分申报</w:t>
      </w:r>
      <w:bookmarkEnd w:id="10"/>
    </w:p>
    <w:p w:rsidR="001D5B07" w:rsidRDefault="003A2BE4">
      <w:pPr>
        <w:pStyle w:val="a3"/>
        <w:widowControl/>
        <w:spacing w:beforeAutospacing="0" w:after="360" w:afterAutospacing="0"/>
        <w:ind w:firstLineChars="200" w:firstLine="420"/>
        <w:jc w:val="both"/>
        <w:rPr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学生可根据参与的活动信息，在系统中申报相应的积分或学分，可选填1-4级申报的项目名称，经审批人审批通过后即可将分数录入到成绩单，并将活动信息添加到学生成长记录表中。</w:t>
      </w:r>
    </w:p>
    <w:p w:rsidR="001D5B07" w:rsidRDefault="003A2BE4">
      <w:pPr>
        <w:pStyle w:val="a3"/>
        <w:widowControl/>
        <w:spacing w:beforeAutospacing="0" w:after="360" w:afterAutospacing="0"/>
        <w:rPr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第一步：在【应用中心】点击【积分申报】，进入申报页面。</w:t>
      </w:r>
    </w:p>
    <w:p w:rsidR="001D5B07" w:rsidRDefault="00B869FB">
      <w:pPr>
        <w:pStyle w:val="a3"/>
        <w:widowControl/>
        <w:spacing w:beforeAutospacing="0" w:after="360" w:afterAutospacing="0"/>
        <w:rPr>
          <w:rFonts w:ascii="宋体" w:eastAsia="宋体" w:hAnsi="宋体" w:cs="宋体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10A9251" wp14:editId="792D69A9">
            <wp:extent cx="1766692" cy="3708000"/>
            <wp:effectExtent l="0" t="0" r="508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66692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BE4">
        <w:rPr>
          <w:rFonts w:ascii="宋体" w:eastAsia="宋体" w:hAnsi="宋体" w:cs="宋体" w:hint="eastAsia"/>
          <w:noProof/>
          <w:color w:val="000000"/>
          <w:sz w:val="21"/>
          <w:szCs w:val="21"/>
          <w:shd w:val="clear" w:color="auto" w:fill="FFFFFF"/>
        </w:rPr>
        <w:drawing>
          <wp:inline distT="0" distB="0" distL="114300" distR="114300">
            <wp:extent cx="1834515" cy="3692525"/>
            <wp:effectExtent l="0" t="0" r="13335" b="3175"/>
            <wp:docPr id="28" name="图片 28" descr="IMG_6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667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07" w:rsidRDefault="003A2BE4">
      <w:pPr>
        <w:pStyle w:val="a3"/>
        <w:widowControl/>
        <w:spacing w:beforeAutospacing="0" w:after="360" w:afterAutospacing="0"/>
        <w:jc w:val="both"/>
        <w:rPr>
          <w:rFonts w:ascii="宋体" w:eastAsia="宋体" w:hAnsi="宋体" w:cs="宋体"/>
          <w:color w:val="181E33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181E33"/>
          <w:sz w:val="21"/>
          <w:szCs w:val="21"/>
          <w:shd w:val="clear" w:color="auto" w:fill="FFFFFF"/>
        </w:rPr>
        <w:t>第二步等待管理员审核，审核通过即可将相应积分/学分、项目记录到成绩单中。</w:t>
      </w:r>
    </w:p>
    <w:p w:rsidR="001D5B07" w:rsidRDefault="001D5B07">
      <w:pPr>
        <w:pStyle w:val="a3"/>
        <w:widowControl/>
        <w:spacing w:beforeAutospacing="0" w:after="360" w:afterAutospacing="0"/>
        <w:jc w:val="both"/>
        <w:rPr>
          <w:rFonts w:ascii="宋体" w:eastAsia="宋体" w:hAnsi="宋体" w:cs="宋体"/>
          <w:color w:val="181E33"/>
          <w:sz w:val="21"/>
          <w:szCs w:val="21"/>
          <w:shd w:val="clear" w:color="auto" w:fill="FFFFFF"/>
        </w:rPr>
      </w:pPr>
    </w:p>
    <w:p w:rsidR="001D5B07" w:rsidRDefault="003A2BE4">
      <w:pPr>
        <w:pStyle w:val="5"/>
      </w:pPr>
      <w:bookmarkStart w:id="11" w:name="_Toc31587"/>
      <w:r>
        <w:t>2.</w:t>
      </w:r>
      <w:r w:rsidR="003C20DE">
        <w:t>3</w:t>
      </w:r>
      <w:r>
        <w:t> </w:t>
      </w:r>
      <w:r>
        <w:t>第二课堂成绩单</w:t>
      </w:r>
      <w:bookmarkEnd w:id="11"/>
    </w:p>
    <w:p w:rsidR="001D5B07" w:rsidRDefault="003A2BE4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第二课堂成绩单将包括学生在校期间参与</w:t>
      </w:r>
      <w:r w:rsidR="00B869FB">
        <w:rPr>
          <w:rFonts w:ascii="宋体" w:eastAsia="宋体" w:hAnsi="宋体" w:cs="宋体" w:hint="eastAsia"/>
        </w:rPr>
        <w:t>第二课堂</w:t>
      </w:r>
      <w:r>
        <w:rPr>
          <w:rFonts w:ascii="宋体" w:eastAsia="宋体" w:hAnsi="宋体" w:cs="宋体" w:hint="eastAsia"/>
        </w:rPr>
        <w:t>各方面的</w:t>
      </w:r>
      <w:r w:rsidR="00B869FB">
        <w:rPr>
          <w:rFonts w:ascii="宋体" w:eastAsia="宋体" w:hAnsi="宋体" w:cs="宋体" w:hint="eastAsia"/>
        </w:rPr>
        <w:t>活动</w:t>
      </w:r>
      <w:r>
        <w:rPr>
          <w:rFonts w:ascii="宋体" w:eastAsia="宋体" w:hAnsi="宋体" w:cs="宋体" w:hint="eastAsia"/>
        </w:rPr>
        <w:t>和成果。让第二课堂成绩单成为学校人才培养评估、学生综合素质评价、单位选人用人的重要参考依据。</w:t>
      </w:r>
    </w:p>
    <w:p w:rsidR="001D5B07" w:rsidRDefault="003A2BE4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在学习通app【</w:t>
      </w:r>
      <w:r w:rsidR="00B869FB">
        <w:rPr>
          <w:rFonts w:ascii="宋体" w:eastAsia="宋体" w:hAnsi="宋体" w:cs="宋体" w:hint="eastAsia"/>
        </w:rPr>
        <w:t>第二课堂</w:t>
      </w:r>
      <w:r>
        <w:rPr>
          <w:rFonts w:ascii="宋体" w:eastAsia="宋体" w:hAnsi="宋体" w:cs="宋体" w:hint="eastAsia"/>
        </w:rPr>
        <w:t>】中点击【二课成绩单】，即可查看自己的成绩单及参与的项目和活动记录；</w:t>
      </w:r>
      <w:bookmarkStart w:id="12" w:name="_GoBack"/>
      <w:bookmarkEnd w:id="12"/>
    </w:p>
    <w:p w:rsidR="001D5B07" w:rsidRDefault="003A2BE4">
      <w:pPr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>
            <wp:extent cx="2138680" cy="4295140"/>
            <wp:effectExtent l="0" t="0" r="13970" b="10160"/>
            <wp:docPr id="30" name="图片 30" descr="IMG_6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667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B07" w:rsidRDefault="001D5B07">
      <w:pPr>
        <w:pStyle w:val="a3"/>
        <w:widowControl/>
        <w:spacing w:beforeAutospacing="0" w:after="360" w:afterAutospacing="0"/>
        <w:jc w:val="both"/>
        <w:rPr>
          <w:rFonts w:ascii="宋体" w:eastAsia="宋体" w:hAnsi="宋体" w:cs="宋体"/>
          <w:color w:val="181E33"/>
          <w:sz w:val="21"/>
          <w:szCs w:val="21"/>
          <w:shd w:val="clear" w:color="auto" w:fill="FFFFFF"/>
        </w:rPr>
      </w:pPr>
    </w:p>
    <w:p w:rsidR="001D5B07" w:rsidRDefault="001D5B07">
      <w:pPr>
        <w:rPr>
          <w:rFonts w:ascii="宋体" w:eastAsia="宋体" w:hAnsi="宋体" w:cs="宋体"/>
          <w:szCs w:val="21"/>
        </w:rPr>
      </w:pPr>
    </w:p>
    <w:sectPr w:rsidR="001D5B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166834D"/>
    <w:multiLevelType w:val="singleLevel"/>
    <w:tmpl w:val="9166834D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Y1ZWFlNGZkN2RmZjNkM2ZjYWU4ZTlkNjMxNDg3MDIifQ=="/>
  </w:docVars>
  <w:rsids>
    <w:rsidRoot w:val="001D5B07"/>
    <w:rsid w:val="001D5B07"/>
    <w:rsid w:val="003A2BE4"/>
    <w:rsid w:val="003C20DE"/>
    <w:rsid w:val="0041389B"/>
    <w:rsid w:val="00930452"/>
    <w:rsid w:val="00B869FB"/>
    <w:rsid w:val="181141F9"/>
    <w:rsid w:val="53502A19"/>
    <w:rsid w:val="60EF565A"/>
    <w:rsid w:val="66CB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6D1709"/>
  <w15:docId w15:val="{06560D9A-5A74-45BD-927B-3D4004E3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customStyle="1" w:styleId="50">
    <w:name w:val="标题 5 字符"/>
    <w:link w:val="5"/>
    <w:rPr>
      <w:b/>
      <w:sz w:val="28"/>
    </w:rPr>
  </w:style>
  <w:style w:type="character" w:customStyle="1" w:styleId="60">
    <w:name w:val="标题 6 字符"/>
    <w:link w:val="6"/>
    <w:rPr>
      <w:rFonts w:ascii="Arial" w:eastAsia="黑体" w:hAnsi="Arial"/>
      <w:b/>
      <w:sz w:val="24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432</Words>
  <Characters>2468</Characters>
  <Application>Microsoft Office Word</Application>
  <DocSecurity>0</DocSecurity>
  <Lines>20</Lines>
  <Paragraphs>5</Paragraphs>
  <ScaleCrop>false</ScaleCrop>
  <Company>Microsoft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林苹苹</cp:lastModifiedBy>
  <cp:revision>2</cp:revision>
  <dcterms:created xsi:type="dcterms:W3CDTF">2023-05-06T10:29:00Z</dcterms:created>
  <dcterms:modified xsi:type="dcterms:W3CDTF">2023-05-06T10:29:00Z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5FA0A3D09937458FB3D7440C11561359_12</vt:lpwstr>
  </property>
</Properties>
</file>