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ascii="黑体" w:hAnsi="黑体" w:eastAsia="黑体" w:cs="仿宋_GB2312"/>
          <w:b/>
          <w:kern w:val="2"/>
          <w:sz w:val="32"/>
          <w:szCs w:val="32"/>
          <w:highlight w:val="none"/>
          <w:lang w:bidi="ar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kern w:val="2"/>
          <w:sz w:val="32"/>
          <w:szCs w:val="32"/>
          <w:highlight w:val="none"/>
          <w:lang w:bidi="ar"/>
        </w:rPr>
        <w:t>附件 1</w:t>
      </w:r>
    </w:p>
    <w:p>
      <w:pPr>
        <w:widowControl/>
        <w:autoSpaceDE/>
        <w:autoSpaceDN/>
        <w:spacing w:before="120" w:beforeLines="50" w:after="120" w:afterLines="50" w:line="336" w:lineRule="atLeast"/>
        <w:jc w:val="center"/>
        <w:rPr>
          <w:rFonts w:ascii="方正小标宋简体" w:eastAsia="方正小标宋简体" w:cstheme="minorBidi"/>
          <w:b/>
          <w:kern w:val="2"/>
          <w:sz w:val="40"/>
          <w:szCs w:val="40"/>
          <w:highlight w:val="none"/>
        </w:rPr>
      </w:pPr>
      <w:r>
        <w:rPr>
          <w:rFonts w:hint="eastAsia" w:ascii="方正小标宋简体" w:eastAsia="方正小标宋简体" w:cstheme="minorBidi"/>
          <w:b/>
          <w:kern w:val="2"/>
          <w:sz w:val="40"/>
          <w:szCs w:val="40"/>
          <w:highlight w:val="none"/>
        </w:rPr>
        <w:t>广东培正学院第23期“尚行讲堂”申报表</w:t>
      </w:r>
    </w:p>
    <w:p>
      <w:pPr>
        <w:widowControl/>
        <w:autoSpaceDE/>
        <w:autoSpaceDN/>
        <w:spacing w:line="336" w:lineRule="atLeast"/>
        <w:jc w:val="center"/>
        <w:rPr>
          <w:rFonts w:ascii="仿宋_GB2312" w:hAnsi="仿宋" w:eastAsia="仿宋_GB2312" w:cs="仿宋"/>
          <w:sz w:val="30"/>
          <w:szCs w:val="30"/>
          <w:highlight w:val="none"/>
        </w:rPr>
      </w:pP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 xml:space="preserve">承办单位（盖章）：       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填写时间：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月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日</w:t>
      </w:r>
    </w:p>
    <w:tbl>
      <w:tblPr>
        <w:tblStyle w:val="6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704"/>
        <w:gridCol w:w="516"/>
        <w:gridCol w:w="618"/>
        <w:gridCol w:w="1739"/>
        <w:gridCol w:w="103"/>
        <w:gridCol w:w="1276"/>
        <w:gridCol w:w="1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讲堂名称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both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广东培正学院第23期“尚行讲堂”之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4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拟定</w:t>
            </w:r>
          </w:p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活动时间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活动负责人及</w:t>
            </w:r>
          </w:p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主讲人姓名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44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主讲人简介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</w:trPr>
        <w:tc>
          <w:tcPr>
            <w:tcW w:w="144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讲堂内容</w:t>
            </w:r>
          </w:p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7393" w:type="dxa"/>
            <w:gridSpan w:val="7"/>
            <w:vAlign w:val="center"/>
          </w:tcPr>
          <w:p>
            <w:pPr>
              <w:widowControl/>
              <w:autoSpaceDE/>
              <w:autoSpaceDN/>
              <w:spacing w:line="336" w:lineRule="atLeast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含讲堂目的、主要内容、开展时间和地点、预期效果等。不少于500字。</w:t>
            </w: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44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承办单位</w:t>
            </w:r>
          </w:p>
          <w:p>
            <w:pPr>
              <w:widowControl/>
              <w:autoSpaceDE/>
              <w:autoSpaceDN/>
              <w:spacing w:line="336" w:lineRule="atLeast"/>
              <w:ind w:left="-440" w:leftChars="-200"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1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签章：</w:t>
            </w: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 xml:space="preserve"> 年 月 日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所在二级学院党委意见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签章：</w:t>
            </w:r>
          </w:p>
          <w:p>
            <w:pPr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 xml:space="preserve"> 年 月 日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校团委</w:t>
            </w:r>
          </w:p>
          <w:p>
            <w:pPr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签章：</w:t>
            </w:r>
          </w:p>
          <w:p>
            <w:pPr>
              <w:spacing w:line="336" w:lineRule="atLeast"/>
              <w:ind w:firstLine="280" w:firstLineChars="100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年 月 日</w:t>
            </w:r>
          </w:p>
        </w:tc>
      </w:tr>
    </w:tbl>
    <w:p>
      <w:pPr>
        <w:rPr>
          <w:rFonts w:ascii="Times New Roman"/>
          <w:sz w:val="30"/>
          <w:highlight w:val="none"/>
        </w:rPr>
      </w:pPr>
    </w:p>
    <w:p>
      <w:pPr>
        <w:rPr>
          <w:rFonts w:ascii="Times New Roman"/>
          <w:sz w:val="30"/>
          <w:highlight w:val="none"/>
        </w:rPr>
        <w:sectPr>
          <w:footerReference r:id="rId3" w:type="default"/>
          <w:footerReference r:id="rId4" w:type="even"/>
          <w:pgSz w:w="11910" w:h="16840"/>
          <w:pgMar w:top="1920" w:right="1200" w:bottom="1900" w:left="1480" w:header="0" w:footer="1710" w:gutter="0"/>
          <w:cols w:space="720" w:num="1"/>
        </w:sectPr>
      </w:pPr>
    </w:p>
    <w:p>
      <w:pPr>
        <w:widowControl/>
        <w:autoSpaceDE/>
        <w:autoSpaceDN/>
        <w:rPr>
          <w:rFonts w:ascii="黑体" w:hAnsi="黑体" w:eastAsia="黑体" w:cstheme="minorBidi"/>
          <w:b/>
          <w:bCs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theme="minorBidi"/>
          <w:b/>
          <w:bCs/>
          <w:kern w:val="2"/>
          <w:sz w:val="32"/>
          <w:szCs w:val="32"/>
          <w:highlight w:val="none"/>
        </w:rPr>
        <w:t>附件 2</w:t>
      </w:r>
    </w:p>
    <w:p>
      <w:pPr>
        <w:autoSpaceDE/>
        <w:autoSpaceDN/>
        <w:spacing w:before="120" w:beforeLines="50" w:after="120" w:afterLines="50"/>
        <w:jc w:val="center"/>
        <w:rPr>
          <w:rFonts w:ascii="方正小标宋简体" w:eastAsia="方正小标宋简体" w:cstheme="minorBidi"/>
          <w:b/>
          <w:kern w:val="2"/>
          <w:sz w:val="40"/>
          <w:szCs w:val="40"/>
          <w:highlight w:val="none"/>
        </w:rPr>
      </w:pPr>
      <w:r>
        <w:rPr>
          <w:rFonts w:hint="eastAsia" w:ascii="方正小标宋简体" w:eastAsia="方正小标宋简体" w:cstheme="minorBidi"/>
          <w:b/>
          <w:kern w:val="2"/>
          <w:sz w:val="40"/>
          <w:szCs w:val="40"/>
          <w:highlight w:val="none"/>
        </w:rPr>
        <w:t>广东培正学院第23期“尚行讲堂”总结表</w:t>
      </w:r>
    </w:p>
    <w:p>
      <w:pPr>
        <w:widowControl/>
        <w:autoSpaceDE/>
        <w:autoSpaceDN/>
        <w:spacing w:line="336" w:lineRule="atLeast"/>
        <w:jc w:val="center"/>
        <w:rPr>
          <w:rFonts w:ascii="仿宋_GB2312" w:hAnsi="仿宋" w:eastAsia="仿宋_GB2312" w:cs="仿宋"/>
          <w:sz w:val="30"/>
          <w:szCs w:val="30"/>
          <w:highlight w:val="none"/>
        </w:rPr>
      </w:pP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 xml:space="preserve">承办单位（盖章）：       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填写时间：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年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月</w:t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ab/>
      </w: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日</w:t>
      </w:r>
    </w:p>
    <w:tbl>
      <w:tblPr>
        <w:tblStyle w:val="6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2806"/>
        <w:gridCol w:w="2074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讲堂名称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both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广东培正学院第23期“尚行讲堂”之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举办地点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举办时间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讲堂负责人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讲堂主讲人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参与人数</w:t>
            </w:r>
          </w:p>
        </w:tc>
        <w:tc>
          <w:tcPr>
            <w:tcW w:w="2806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实际产生经费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3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讲堂开展情况</w:t>
            </w:r>
          </w:p>
        </w:tc>
        <w:tc>
          <w:tcPr>
            <w:tcW w:w="6983" w:type="dxa"/>
            <w:gridSpan w:val="3"/>
          </w:tcPr>
          <w:p>
            <w:pPr>
              <w:widowControl/>
              <w:autoSpaceDE/>
              <w:autoSpaceDN/>
              <w:spacing w:line="400" w:lineRule="exact"/>
              <w:jc w:val="both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含活动具体开展情况、成效或特色、存在的问题或不足以及解决措施（不少于1000字，可另页填写）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1862" w:type="dxa"/>
            <w:vAlign w:val="center"/>
          </w:tcPr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widowControl/>
              <w:autoSpaceDE/>
              <w:autoSpaceDN/>
              <w:spacing w:line="336" w:lineRule="atLeas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讲堂现场照片</w:t>
            </w:r>
          </w:p>
        </w:tc>
        <w:tc>
          <w:tcPr>
            <w:tcW w:w="6983" w:type="dxa"/>
            <w:gridSpan w:val="3"/>
          </w:tcPr>
          <w:p>
            <w:pPr>
              <w:widowControl/>
              <w:autoSpaceDE/>
              <w:autoSpaceDN/>
              <w:spacing w:line="336" w:lineRule="atLeast"/>
              <w:jc w:val="both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照片直接放在表格内，至少两张，包含一张宣传海报和一张活动现场照片。</w:t>
            </w:r>
          </w:p>
        </w:tc>
      </w:tr>
    </w:tbl>
    <w:p>
      <w:pPr>
        <w:pStyle w:val="4"/>
        <w:spacing w:before="107"/>
        <w:rPr>
          <w:sz w:val="5"/>
        </w:rPr>
      </w:pPr>
    </w:p>
    <w:sectPr>
      <w:pgSz w:w="11910" w:h="16840"/>
      <w:pgMar w:top="1920" w:right="1200" w:bottom="1900" w:left="1480" w:header="0" w:footer="17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5965190</wp:posOffset>
              </wp:positionH>
              <wp:positionV relativeFrom="page">
                <wp:posOffset>9466580</wp:posOffset>
              </wp:positionV>
              <wp:extent cx="471170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MingLiU_HKSCS-ExtB"/>
                              <w:sz w:val="28"/>
                            </w:rPr>
                          </w:pPr>
                          <w:r>
                            <w:rPr>
                              <w:rFonts w:ascii="MingLiU_HKSCS-ExtB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ngLiU_HKSCS-ExtB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69.7pt;margin-top:745.4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1slmjdsAAAAOAQAADwAAAAAAAAABACAAAAAiAAAAZHJzL2Rvd25yZXYueG1sUEsBAhQAFAAAAAgA&#10;h07iQFQoJ2m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MingLiU_HKSCS-ExtB"/>
                        <w:sz w:val="28"/>
                      </w:rPr>
                    </w:pPr>
                    <w:r>
                      <w:rPr>
                        <w:rFonts w:ascii="MingLiU_HKSCS-ExtB"/>
                        <w:sz w:val="28"/>
                      </w:rPr>
                      <w:t xml:space="preserve">- </w:t>
                    </w:r>
                    <w:r>
                      <w:rPr>
                        <w:rFonts w:ascii="MingLiU_HKSCS-ExtB"/>
                        <w:sz w:val="28"/>
                      </w:rPr>
                      <w:fldChar w:fldCharType="begin"/>
                    </w:r>
                    <w:r>
                      <w:rPr>
                        <w:rFonts w:ascii="MingLiU_HKSCS-ExtB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MingLiU_HKSCS-ExtB"/>
                        <w:sz w:val="28"/>
                      </w:rPr>
                      <w:fldChar w:fldCharType="separate"/>
                    </w:r>
                    <w:r>
                      <w:rPr>
                        <w:rFonts w:ascii="MingLiU_HKSCS-ExtB"/>
                        <w:sz w:val="28"/>
                      </w:rPr>
                      <w:t>1</w:t>
                    </w:r>
                    <w:r>
                      <w:rPr>
                        <w:rFonts w:ascii="MingLiU_HKSCS-ExtB"/>
                        <w:sz w:val="28"/>
                      </w:rPr>
                      <w:fldChar w:fldCharType="end"/>
                    </w:r>
                    <w:r>
                      <w:rPr>
                        <w:rFonts w:ascii="MingLiU_HKSCS-ExtB"/>
                        <w:sz w:val="28"/>
                      </w:rPr>
                      <w:t xml:space="preserve"> </w:t>
                    </w:r>
                    <w:r>
                      <w:rPr>
                        <w:rFonts w:ascii="MingLiU_HKSCS-ExtB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9466580</wp:posOffset>
              </wp:positionV>
              <wp:extent cx="471170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MingLiU_HKSCS-ExtB"/>
                              <w:sz w:val="28"/>
                            </w:rPr>
                          </w:pPr>
                          <w:r>
                            <w:rPr>
                              <w:rFonts w:ascii="MingLiU_HKSCS-ExtB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MingLiU_HKSCS-ExtB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ngLiU_HKSCS-ExtB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94.4pt;margin-top:745.4pt;height:16.05pt;width:37.1pt;mso-position-horizontal-relative:page;mso-position-vertical-relative:page;z-index:-251656192;mso-width-relative:page;mso-height-relative:page;" filled="f" stroked="f" coordsize="21600,21600" o:gfxdata="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Q&#10;OWIt2QAAAA0BAAAPAAAAAAAAAAEAIAAAACIAAABkcnMvZG93bnJldi54bWxQSwECFAAUAAAACACH&#10;TuJA/MMh1b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MingLiU_HKSCS-ExtB"/>
                        <w:sz w:val="28"/>
                      </w:rPr>
                    </w:pPr>
                    <w:r>
                      <w:rPr>
                        <w:rFonts w:ascii="MingLiU_HKSCS-ExtB"/>
                        <w:sz w:val="28"/>
                      </w:rPr>
                      <w:t xml:space="preserve">- </w:t>
                    </w:r>
                    <w:r>
                      <w:rPr>
                        <w:rFonts w:ascii="MingLiU_HKSCS-ExtB"/>
                        <w:sz w:val="28"/>
                      </w:rPr>
                      <w:fldChar w:fldCharType="begin"/>
                    </w:r>
                    <w:r>
                      <w:rPr>
                        <w:rFonts w:ascii="MingLiU_HKSCS-ExtB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MingLiU_HKSCS-ExtB"/>
                        <w:sz w:val="28"/>
                      </w:rPr>
                      <w:fldChar w:fldCharType="separate"/>
                    </w:r>
                    <w:r>
                      <w:rPr>
                        <w:rFonts w:ascii="MingLiU_HKSCS-ExtB"/>
                        <w:sz w:val="28"/>
                      </w:rPr>
                      <w:t>2</w:t>
                    </w:r>
                    <w:r>
                      <w:rPr>
                        <w:rFonts w:ascii="MingLiU_HKSCS-ExtB"/>
                        <w:sz w:val="28"/>
                      </w:rPr>
                      <w:fldChar w:fldCharType="end"/>
                    </w:r>
                    <w:r>
                      <w:rPr>
                        <w:rFonts w:ascii="MingLiU_HKSCS-ExtB"/>
                        <w:sz w:val="28"/>
                      </w:rPr>
                      <w:t xml:space="preserve"> </w:t>
                    </w:r>
                    <w:r>
                      <w:rPr>
                        <w:rFonts w:ascii="MingLiU_HKSCS-ExtB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BmZmVkZjQ4MDNjZTVhMzQ1MjA0ZTM1ZmFiMjQ4NmEifQ=="/>
    <w:docVar w:name="KSO_WPS_MARK_KEY" w:val="fe0940a9-815b-436f-95dd-4fa62ede18dc"/>
  </w:docVars>
  <w:rsids>
    <w:rsidRoot w:val="005B5D9D"/>
    <w:rsid w:val="00363D2D"/>
    <w:rsid w:val="005B5D9D"/>
    <w:rsid w:val="0074091E"/>
    <w:rsid w:val="00837BD7"/>
    <w:rsid w:val="009026FB"/>
    <w:rsid w:val="00C93551"/>
    <w:rsid w:val="00D42185"/>
    <w:rsid w:val="0A5C2163"/>
    <w:rsid w:val="169D5EC3"/>
    <w:rsid w:val="2A0976CB"/>
    <w:rsid w:val="3EAD2269"/>
    <w:rsid w:val="457548F9"/>
    <w:rsid w:val="488D4032"/>
    <w:rsid w:val="5CAD73ED"/>
    <w:rsid w:val="5E9F4497"/>
    <w:rsid w:val="71706877"/>
    <w:rsid w:val="77AC7EFC"/>
    <w:rsid w:val="79B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85" w:lineRule="exact"/>
      <w:ind w:right="161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481" w:lineRule="exact"/>
      <w:ind w:left="75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Title"/>
    <w:basedOn w:val="1"/>
    <w:qFormat/>
    <w:uiPriority w:val="1"/>
    <w:pPr>
      <w:spacing w:line="1068" w:lineRule="exact"/>
      <w:ind w:right="173"/>
      <w:jc w:val="center"/>
    </w:pPr>
    <w:rPr>
      <w:rFonts w:ascii="Microsoft JhengHei" w:hAnsi="Microsoft JhengHei" w:eastAsia="Microsoft JhengHei" w:cs="Microsoft JhengHei"/>
      <w:b/>
      <w:bCs/>
      <w:sz w:val="62"/>
      <w:szCs w:val="6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985</Words>
  <Characters>1061</Characters>
  <Lines>9</Lines>
  <Paragraphs>2</Paragraphs>
  <TotalTime>443</TotalTime>
  <ScaleCrop>false</ScaleCrop>
  <LinksUpToDate>false</LinksUpToDate>
  <CharactersWithSpaces>1105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2024-06-11T12:40:00Z</dcterms:created>
  <dc:creator>pz</dc:creator>
  <cp:lastModifiedBy>冷暖</cp:lastModifiedBy>
  <dcterms:modified xsi:type="dcterms:W3CDTF">2024-11-03T01:54:30Z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2052-11.1.0.12165</vt:lpwstr>
  </property>
  <property fmtid="{D5CDD505-2E9C-101B-9397-08002B2CF9AE}" pid="7" name="ICV">
    <vt:lpwstr>C20850F684FB4099B03DA879E4B0ED2A_13</vt:lpwstr>
  </property>
</Properties>
</file>